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A8C" w:rsidRDefault="00371A8C" w:rsidP="00371A8C">
      <w:pPr>
        <w:ind w:right="-1036"/>
        <w:jc w:val="both"/>
        <w:rPr>
          <w:sz w:val="28"/>
          <w:szCs w:val="28"/>
        </w:rPr>
      </w:pPr>
      <w:r>
        <w:rPr>
          <w:sz w:val="28"/>
          <w:szCs w:val="28"/>
        </w:rPr>
        <w:t xml:space="preserve">ATA DA </w:t>
      </w:r>
      <w:r>
        <w:rPr>
          <w:b/>
          <w:sz w:val="28"/>
          <w:szCs w:val="28"/>
        </w:rPr>
        <w:t>72</w:t>
      </w:r>
      <w:r w:rsidRPr="0017495C">
        <w:rPr>
          <w:b/>
          <w:sz w:val="28"/>
          <w:szCs w:val="28"/>
        </w:rPr>
        <w:t>ª</w:t>
      </w:r>
      <w:r>
        <w:rPr>
          <w:sz w:val="28"/>
          <w:szCs w:val="28"/>
        </w:rPr>
        <w:t xml:space="preserve"> SESSÃO ORDINÁRIA DA XII LEGISLATURA DA CÂMARA MUNICIPAL DE SÃO SEBASTIÃO DO RIO VERDE, REALIZADA EM </w:t>
      </w:r>
      <w:r>
        <w:rPr>
          <w:b/>
          <w:sz w:val="28"/>
          <w:szCs w:val="28"/>
        </w:rPr>
        <w:t>18</w:t>
      </w:r>
      <w:r>
        <w:rPr>
          <w:sz w:val="28"/>
          <w:szCs w:val="28"/>
        </w:rPr>
        <w:t xml:space="preserve"> DE </w:t>
      </w:r>
      <w:r>
        <w:rPr>
          <w:b/>
          <w:sz w:val="28"/>
          <w:szCs w:val="28"/>
        </w:rPr>
        <w:t>ABRIL</w:t>
      </w:r>
      <w:r>
        <w:rPr>
          <w:sz w:val="28"/>
          <w:szCs w:val="28"/>
        </w:rPr>
        <w:t xml:space="preserve"> DE 2016. </w:t>
      </w:r>
    </w:p>
    <w:p w:rsidR="00371A8C" w:rsidRDefault="00371A8C" w:rsidP="00371A8C">
      <w:pPr>
        <w:ind w:right="-1036"/>
        <w:jc w:val="both"/>
        <w:rPr>
          <w:b/>
          <w:sz w:val="28"/>
        </w:rPr>
      </w:pPr>
    </w:p>
    <w:p w:rsidR="00371A8C" w:rsidRDefault="00371A8C" w:rsidP="00371A8C">
      <w:pPr>
        <w:ind w:right="-1036"/>
        <w:jc w:val="both"/>
        <w:rPr>
          <w:sz w:val="28"/>
        </w:rPr>
      </w:pPr>
      <w:r>
        <w:rPr>
          <w:b/>
          <w:sz w:val="28"/>
        </w:rPr>
        <w:t>PRESIDENTE</w:t>
      </w:r>
      <w:r>
        <w:rPr>
          <w:sz w:val="28"/>
        </w:rPr>
        <w:t>:              VEREADOR MAURICIO DE BIASI NETO</w:t>
      </w:r>
    </w:p>
    <w:p w:rsidR="00371A8C" w:rsidRDefault="00371A8C" w:rsidP="00371A8C">
      <w:pPr>
        <w:ind w:right="-1036"/>
        <w:jc w:val="both"/>
        <w:rPr>
          <w:b/>
          <w:u w:val="single"/>
        </w:rPr>
      </w:pPr>
      <w:r>
        <w:rPr>
          <w:b/>
          <w:sz w:val="28"/>
        </w:rPr>
        <w:t>VICE-PRESIDENTE</w:t>
      </w:r>
      <w:r>
        <w:rPr>
          <w:sz w:val="28"/>
        </w:rPr>
        <w:t>:   VEREADOR BENEDITO JORGE DA SILVA.</w:t>
      </w:r>
    </w:p>
    <w:p w:rsidR="00371A8C" w:rsidRDefault="00371A8C" w:rsidP="00371A8C">
      <w:pPr>
        <w:ind w:right="-1036"/>
        <w:jc w:val="both"/>
        <w:rPr>
          <w:u w:val="single"/>
        </w:rPr>
      </w:pPr>
      <w:r>
        <w:rPr>
          <w:b/>
          <w:sz w:val="28"/>
        </w:rPr>
        <w:t>SECRETÁRIO</w:t>
      </w:r>
      <w:r>
        <w:rPr>
          <w:sz w:val="28"/>
        </w:rPr>
        <w:t>:             VEREADOR PAULO HENRIQUE DE SOUZA PINTO.</w:t>
      </w:r>
    </w:p>
    <w:p w:rsidR="00371A8C" w:rsidRDefault="00371A8C" w:rsidP="00371A8C">
      <w:pPr>
        <w:ind w:right="-1036"/>
        <w:jc w:val="both"/>
        <w:rPr>
          <w:b/>
          <w:sz w:val="16"/>
          <w:szCs w:val="16"/>
          <w:u w:val="single"/>
        </w:rPr>
      </w:pPr>
    </w:p>
    <w:p w:rsidR="00371A8C" w:rsidRDefault="00371A8C" w:rsidP="00371A8C">
      <w:pPr>
        <w:ind w:right="-1036"/>
        <w:jc w:val="both"/>
        <w:rPr>
          <w:b/>
          <w:sz w:val="16"/>
          <w:szCs w:val="16"/>
          <w:u w:val="single"/>
        </w:rPr>
      </w:pPr>
    </w:p>
    <w:p w:rsidR="00371A8C" w:rsidRDefault="00371A8C" w:rsidP="00371A8C">
      <w:pPr>
        <w:ind w:right="-1036"/>
        <w:jc w:val="both"/>
      </w:pPr>
      <w:r>
        <w:rPr>
          <w:b/>
          <w:u w:val="single"/>
        </w:rPr>
        <w:t>COMPARECIMENTO</w:t>
      </w:r>
      <w:r>
        <w:t>: (09) Vereadores:  Antônio Ribeiro Neto, Benedito Jorge da Silva, Cláudio Ribeiro de Souza, Edneia Guimarães Lobo, Evaldo Carlos da Silva, Luiza Helena Marques, Marcelo Guimarães, Mauricio de Biasi Neto, Paulo Henrique de Souza Pinto.</w:t>
      </w:r>
    </w:p>
    <w:p w:rsidR="00371A8C" w:rsidRDefault="00371A8C" w:rsidP="00371A8C">
      <w:pPr>
        <w:ind w:left="2124" w:right="-1036"/>
        <w:jc w:val="both"/>
        <w:rPr>
          <w:sz w:val="16"/>
          <w:szCs w:val="16"/>
        </w:rPr>
      </w:pPr>
    </w:p>
    <w:p w:rsidR="00371A8C" w:rsidRDefault="00371A8C" w:rsidP="00371A8C">
      <w:pPr>
        <w:ind w:left="2124" w:right="-1036"/>
        <w:jc w:val="both"/>
        <w:rPr>
          <w:sz w:val="16"/>
          <w:szCs w:val="16"/>
        </w:rPr>
      </w:pPr>
    </w:p>
    <w:p w:rsidR="00371A8C" w:rsidRDefault="00371A8C" w:rsidP="00371A8C">
      <w:pPr>
        <w:spacing w:before="120"/>
        <w:ind w:right="-1036"/>
        <w:jc w:val="both"/>
      </w:pPr>
      <w:r>
        <w:rPr>
          <w:b/>
          <w:u w:val="single"/>
        </w:rPr>
        <w:t>INÍCIO</w:t>
      </w:r>
      <w:r>
        <w:t xml:space="preserve">:   19:00 horas                                           </w:t>
      </w:r>
      <w:r>
        <w:rPr>
          <w:b/>
          <w:u w:val="single"/>
        </w:rPr>
        <w:t>TÉRMINO</w:t>
      </w:r>
      <w:r w:rsidR="00663932">
        <w:t>:   19:4</w:t>
      </w:r>
      <w:r>
        <w:t>0 horas.</w:t>
      </w:r>
    </w:p>
    <w:p w:rsidR="00371A8C" w:rsidRDefault="00371A8C" w:rsidP="00371A8C">
      <w:pPr>
        <w:tabs>
          <w:tab w:val="left" w:pos="3315"/>
        </w:tabs>
        <w:spacing w:before="120"/>
        <w:ind w:right="-1036"/>
        <w:jc w:val="both"/>
      </w:pPr>
      <w:r>
        <w:tab/>
      </w:r>
    </w:p>
    <w:p w:rsidR="00371A8C" w:rsidRDefault="00371A8C" w:rsidP="00371A8C">
      <w:pPr>
        <w:ind w:right="-1036"/>
        <w:jc w:val="both"/>
      </w:pPr>
      <w:r>
        <w:t>Aos dezoito dias do mês de abril do ano de dois mil e dezesseis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371A8C" w:rsidRDefault="00371A8C" w:rsidP="00371A8C">
      <w:pPr>
        <w:ind w:right="-1036"/>
        <w:jc w:val="both"/>
      </w:pPr>
    </w:p>
    <w:p w:rsidR="00371A8C" w:rsidRPr="00B76ED8" w:rsidRDefault="00371A8C" w:rsidP="00371A8C">
      <w:pPr>
        <w:ind w:right="-994"/>
        <w:jc w:val="both"/>
      </w:pPr>
      <w:r w:rsidRPr="00B76ED8">
        <w:rPr>
          <w:b/>
          <w:u w:val="single"/>
        </w:rPr>
        <w:t>EXPEDIENTE</w:t>
      </w:r>
      <w:r w:rsidRPr="00B76ED8">
        <w:t>:</w:t>
      </w:r>
    </w:p>
    <w:p w:rsidR="00371A8C" w:rsidRPr="00B76ED8" w:rsidRDefault="00371A8C" w:rsidP="00371A8C">
      <w:pPr>
        <w:ind w:right="-994"/>
        <w:jc w:val="both"/>
      </w:pPr>
    </w:p>
    <w:p w:rsidR="00371A8C" w:rsidRDefault="00371A8C" w:rsidP="00371A8C">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371A8C" w:rsidRDefault="00371A8C" w:rsidP="00371A8C">
      <w:pPr>
        <w:ind w:right="-994"/>
        <w:jc w:val="both"/>
      </w:pPr>
    </w:p>
    <w:p w:rsidR="00C035F5" w:rsidRDefault="00C035F5" w:rsidP="00C035F5">
      <w:pPr>
        <w:ind w:right="-1036"/>
        <w:jc w:val="both"/>
      </w:pPr>
      <w:r>
        <w:t xml:space="preserve">- </w:t>
      </w:r>
      <w:r>
        <w:rPr>
          <w:b/>
          <w:u w:val="single"/>
        </w:rPr>
        <w:t>Ofício nº 073/2016</w:t>
      </w:r>
      <w:r>
        <w:t xml:space="preserve"> do Executivo Municipal, com data de 08/05/2016, encaminhado ao Presidente e demais </w:t>
      </w:r>
      <w:r w:rsidR="00D16A51">
        <w:t>Vereadores</w:t>
      </w:r>
      <w:r>
        <w:t xml:space="preserve"> desta Câmara, encaminhando anexo a cópia da Prestação de Contas Anual, referente ao Ano de 201</w:t>
      </w:r>
      <w:r w:rsidR="00D16A51">
        <w:t>5</w:t>
      </w:r>
      <w:r>
        <w:t xml:space="preserve"> e a respectiva cópia do Comprovante de </w:t>
      </w:r>
      <w:r w:rsidR="00D16A51">
        <w:t>E</w:t>
      </w:r>
      <w:r>
        <w:t>nvio para o Tribunal de Contas de Estado de Minas Gerais enviado no dia 24/03/2016;</w:t>
      </w:r>
    </w:p>
    <w:p w:rsidR="00C035F5" w:rsidRDefault="00C035F5" w:rsidP="00371A8C">
      <w:pPr>
        <w:ind w:right="-994"/>
        <w:jc w:val="both"/>
      </w:pPr>
    </w:p>
    <w:p w:rsidR="00371A8C" w:rsidRDefault="00371A8C" w:rsidP="00371A8C">
      <w:pPr>
        <w:ind w:right="-1036"/>
        <w:jc w:val="both"/>
      </w:pPr>
      <w:r>
        <w:t xml:space="preserve">- </w:t>
      </w:r>
      <w:r>
        <w:rPr>
          <w:b/>
          <w:u w:val="single"/>
        </w:rPr>
        <w:t>Ofício nº 00</w:t>
      </w:r>
      <w:r w:rsidR="00C035F5">
        <w:rPr>
          <w:b/>
          <w:u w:val="single"/>
        </w:rPr>
        <w:t>4</w:t>
      </w:r>
      <w:r>
        <w:rPr>
          <w:b/>
          <w:u w:val="single"/>
        </w:rPr>
        <w:t>/2016</w:t>
      </w:r>
      <w:r>
        <w:t xml:space="preserve"> do Setor de Contabilidade desta Casa, com data de 11/0</w:t>
      </w:r>
      <w:r w:rsidR="00C035F5">
        <w:t>4</w:t>
      </w:r>
      <w:r>
        <w:t xml:space="preserve">/2016, encaminhado ao Presidente da Câmara, encaminhando o Balancete das Receitas e Despesas da Câmara Municipal referente ao mês de </w:t>
      </w:r>
      <w:proofErr w:type="gramStart"/>
      <w:r w:rsidR="00C035F5">
        <w:t>Março</w:t>
      </w:r>
      <w:proofErr w:type="gramEnd"/>
      <w:r>
        <w:t xml:space="preserve"> de 2016;</w:t>
      </w:r>
    </w:p>
    <w:p w:rsidR="00C035F5" w:rsidRDefault="00C035F5" w:rsidP="00371A8C">
      <w:pPr>
        <w:ind w:right="-1036"/>
        <w:jc w:val="both"/>
      </w:pPr>
    </w:p>
    <w:p w:rsidR="00371A8C" w:rsidRDefault="00371A8C" w:rsidP="00371A8C">
      <w:pPr>
        <w:ind w:right="-1036"/>
        <w:jc w:val="both"/>
      </w:pPr>
      <w:r>
        <w:t xml:space="preserve">- </w:t>
      </w:r>
      <w:r>
        <w:rPr>
          <w:b/>
          <w:u w:val="single"/>
        </w:rPr>
        <w:t xml:space="preserve">Ofício nº </w:t>
      </w:r>
      <w:r w:rsidR="00C035F5">
        <w:rPr>
          <w:b/>
          <w:u w:val="single"/>
        </w:rPr>
        <w:t>082</w:t>
      </w:r>
      <w:r>
        <w:rPr>
          <w:b/>
          <w:u w:val="single"/>
        </w:rPr>
        <w:t>/2016</w:t>
      </w:r>
      <w:r>
        <w:t xml:space="preserve"> do Executivo Municipal, com data de 1</w:t>
      </w:r>
      <w:r w:rsidR="00C035F5">
        <w:t>8</w:t>
      </w:r>
      <w:r>
        <w:t>/0</w:t>
      </w:r>
      <w:r w:rsidR="00C035F5">
        <w:t>4</w:t>
      </w:r>
      <w:r>
        <w:t xml:space="preserve">/2016, encaminhado ao Presidente da Câmara, encaminhando </w:t>
      </w:r>
      <w:r w:rsidRPr="00375A48">
        <w:t xml:space="preserve">o Balancete </w:t>
      </w:r>
      <w:r>
        <w:t xml:space="preserve">do mês de </w:t>
      </w:r>
      <w:proofErr w:type="gramStart"/>
      <w:r w:rsidR="00C035F5">
        <w:t>Març</w:t>
      </w:r>
      <w:r>
        <w:t>o</w:t>
      </w:r>
      <w:proofErr w:type="gramEnd"/>
      <w:r>
        <w:t xml:space="preserve"> de 2016;</w:t>
      </w:r>
      <w:r w:rsidRPr="00375A48">
        <w:t xml:space="preserve"> </w:t>
      </w:r>
    </w:p>
    <w:p w:rsidR="00534FB9" w:rsidRDefault="00534FB9" w:rsidP="00371A8C">
      <w:pPr>
        <w:ind w:right="-1036"/>
        <w:jc w:val="both"/>
      </w:pPr>
    </w:p>
    <w:p w:rsidR="00534FB9" w:rsidRDefault="00534FB9" w:rsidP="00534FB9">
      <w:pPr>
        <w:ind w:right="-1036"/>
        <w:jc w:val="both"/>
      </w:pPr>
      <w:r>
        <w:t xml:space="preserve">- </w:t>
      </w:r>
      <w:r>
        <w:rPr>
          <w:b/>
          <w:u w:val="single"/>
        </w:rPr>
        <w:t>Ofício de nº 528/2016</w:t>
      </w:r>
      <w:r>
        <w:t xml:space="preserve"> da Assembleia Legislativa de Minas Gerais, com data de 22/03/2016, encaminhado ao Presidente da Câmara e demais vereadores desta Casa, comunicando que em atendimento ao Requerimento nº 3.909/2016, de autoria do Deputado Duarte </w:t>
      </w:r>
      <w:proofErr w:type="spellStart"/>
      <w:r>
        <w:t>Bechir</w:t>
      </w:r>
      <w:proofErr w:type="spellEnd"/>
      <w:r>
        <w:t>, aprovado em 08 de março, foi consignado nos anais da Assembleia voto de congratulações com esse município;</w:t>
      </w:r>
    </w:p>
    <w:p w:rsidR="00534FB9" w:rsidRDefault="00534FB9" w:rsidP="00534FB9">
      <w:pPr>
        <w:ind w:right="-1036"/>
        <w:jc w:val="both"/>
      </w:pPr>
    </w:p>
    <w:p w:rsidR="006C7214" w:rsidRDefault="00534FB9" w:rsidP="00534FB9">
      <w:pPr>
        <w:ind w:right="-1036"/>
        <w:jc w:val="both"/>
      </w:pPr>
      <w:r>
        <w:lastRenderedPageBreak/>
        <w:t xml:space="preserve">- </w:t>
      </w:r>
      <w:r>
        <w:rPr>
          <w:b/>
          <w:u w:val="single"/>
        </w:rPr>
        <w:t>Ofício nº 024/2016</w:t>
      </w:r>
      <w:r>
        <w:t xml:space="preserve"> do Departamento Municipal de Educação, com data de 1</w:t>
      </w:r>
      <w:r w:rsidR="006C7214">
        <w:t>4</w:t>
      </w:r>
      <w:r>
        <w:t xml:space="preserve">/04/2016, encaminhado ao Presidente da Câmara, </w:t>
      </w:r>
      <w:r w:rsidR="006C7214">
        <w:t>solicitando o empréstimo do Salão Comunitário José Francisco Paes no dia 22/04/2016, às 18 horas.</w:t>
      </w:r>
    </w:p>
    <w:p w:rsidR="006C7214" w:rsidRDefault="006C7214" w:rsidP="00534FB9">
      <w:pPr>
        <w:ind w:right="-1036"/>
        <w:jc w:val="both"/>
      </w:pPr>
    </w:p>
    <w:p w:rsidR="00371A8C" w:rsidRDefault="00371A8C" w:rsidP="00371A8C">
      <w:pPr>
        <w:ind w:right="-1036"/>
        <w:jc w:val="both"/>
      </w:pPr>
      <w:r>
        <w:t>Dando prosseguimentos aos trabalhos o Sr. Presidente pediu ao Sr. Secretário que fizesse a leitura da seguinte proposição que posteriormente foi distribuída aos vereadores e comissões competentes para estudos e pareceres:</w:t>
      </w:r>
    </w:p>
    <w:p w:rsidR="00371A8C" w:rsidRPr="00E13F3B" w:rsidRDefault="006C7214" w:rsidP="00371A8C">
      <w:pPr>
        <w:ind w:right="-1036"/>
        <w:jc w:val="both"/>
      </w:pPr>
      <w:r>
        <w:t xml:space="preserve">- </w:t>
      </w:r>
      <w:r>
        <w:rPr>
          <w:b/>
          <w:bCs/>
          <w:u w:val="single"/>
        </w:rPr>
        <w:t>Projeto de Lei Ordinária de Nº 004/2016</w:t>
      </w:r>
      <w:r>
        <w:rPr>
          <w:b/>
          <w:bCs/>
        </w:rPr>
        <w:t xml:space="preserve"> - </w:t>
      </w:r>
      <w:r w:rsidRPr="00BE3480">
        <w:rPr>
          <w:b/>
          <w:bCs/>
        </w:rPr>
        <w:t>“</w:t>
      </w:r>
      <w:r>
        <w:rPr>
          <w:bCs/>
        </w:rPr>
        <w:t>Dispõe sobre as Diretrizes Orçamentárias para o Exercício de 2017 e dá outras providências</w:t>
      </w:r>
      <w:r>
        <w:t>”</w:t>
      </w:r>
      <w:r w:rsidR="00371A8C">
        <w:t xml:space="preserve">, </w:t>
      </w:r>
      <w:r w:rsidR="00371A8C">
        <w:rPr>
          <w:bCs/>
        </w:rPr>
        <w:t>e</w:t>
      </w:r>
      <w:r w:rsidR="00371A8C">
        <w:t xml:space="preserve">ncaminhado pelo ofício do </w:t>
      </w:r>
      <w:r w:rsidR="00371A8C" w:rsidRPr="00152136">
        <w:t>Executivo Municipal</w:t>
      </w:r>
      <w:r w:rsidR="00371A8C">
        <w:t xml:space="preserve"> de nº </w:t>
      </w:r>
      <w:r>
        <w:t>080</w:t>
      </w:r>
      <w:r w:rsidR="00371A8C">
        <w:t xml:space="preserve">/2016, com data de </w:t>
      </w:r>
      <w:r>
        <w:t>14/04</w:t>
      </w:r>
      <w:r w:rsidR="00371A8C">
        <w:t>/2016.</w:t>
      </w:r>
    </w:p>
    <w:p w:rsidR="00371A8C" w:rsidRDefault="00371A8C" w:rsidP="00371A8C">
      <w:pPr>
        <w:ind w:right="-1036"/>
        <w:jc w:val="both"/>
      </w:pPr>
    </w:p>
    <w:p w:rsidR="00626C47" w:rsidRDefault="00626C47" w:rsidP="00371A8C">
      <w:pPr>
        <w:ind w:right="-1036"/>
        <w:jc w:val="both"/>
      </w:pPr>
    </w:p>
    <w:p w:rsidR="00626C47" w:rsidRDefault="00626C47" w:rsidP="00626C47">
      <w:pPr>
        <w:ind w:right="-1036"/>
        <w:jc w:val="both"/>
      </w:pPr>
      <w:r>
        <w:rPr>
          <w:b/>
          <w:u w:val="single"/>
        </w:rPr>
        <w:t>ORDEM DO DIA</w:t>
      </w:r>
      <w:r>
        <w:t>:</w:t>
      </w:r>
    </w:p>
    <w:p w:rsidR="00371A8C" w:rsidRDefault="00371A8C" w:rsidP="00371A8C">
      <w:pPr>
        <w:ind w:right="-994"/>
        <w:jc w:val="both"/>
      </w:pPr>
    </w:p>
    <w:p w:rsidR="00371A8C" w:rsidRDefault="00626C47" w:rsidP="00371A8C">
      <w:pPr>
        <w:ind w:right="-1036"/>
        <w:jc w:val="both"/>
      </w:pPr>
      <w:r>
        <w:rPr>
          <w:b/>
        </w:rPr>
        <w:t xml:space="preserve">- </w:t>
      </w:r>
      <w:r>
        <w:rPr>
          <w:b/>
          <w:u w:val="single"/>
        </w:rPr>
        <w:t>Projeto de Lei Ordinária N° 003 /2016</w:t>
      </w:r>
      <w:r>
        <w:rPr>
          <w:b/>
        </w:rPr>
        <w:t xml:space="preserve"> – </w:t>
      </w:r>
      <w:r>
        <w:t xml:space="preserve">Institui o Programa Municipal de Combate e prevenção à Dengue, à </w:t>
      </w:r>
      <w:proofErr w:type="spellStart"/>
      <w:r>
        <w:t>Chikungunya</w:t>
      </w:r>
      <w:proofErr w:type="spellEnd"/>
      <w:r>
        <w:t xml:space="preserve"> e à </w:t>
      </w:r>
      <w:proofErr w:type="spellStart"/>
      <w:r>
        <w:t>Zika</w:t>
      </w:r>
      <w:proofErr w:type="spellEnd"/>
      <w:r>
        <w:t xml:space="preserve"> e dá outras </w:t>
      </w:r>
      <w:proofErr w:type="gramStart"/>
      <w:r>
        <w:t>providências.”</w:t>
      </w:r>
      <w:proofErr w:type="gramEnd"/>
      <w:r>
        <w:t xml:space="preserve"> </w:t>
      </w:r>
      <w:r w:rsidR="00371A8C">
        <w:t>Inicialmente as Comissões Permanentes da Câmara liberaram o citado Projeto de Lei para discussão e votação e apresentaram o Parecer de Comissão de nº 00</w:t>
      </w:r>
      <w:r>
        <w:t>2</w:t>
      </w:r>
      <w:r w:rsidR="00371A8C">
        <w:t>/2016, com data de 1</w:t>
      </w:r>
      <w:r>
        <w:t>8/04</w:t>
      </w:r>
      <w:r w:rsidR="00371A8C">
        <w:t xml:space="preserve">/2016, este concluindo pela </w:t>
      </w:r>
      <w:r w:rsidR="00371A8C" w:rsidRPr="001C006F">
        <w:rPr>
          <w:b/>
        </w:rPr>
        <w:t>aprovação</w:t>
      </w:r>
      <w:r w:rsidR="00371A8C">
        <w:t xml:space="preserve"> da matéria em todo o seu teor, em conformidade com o Parecer Jurídico desta Casa de nº 0</w:t>
      </w:r>
      <w:r>
        <w:t>3/2016 de 1</w:t>
      </w:r>
      <w:r w:rsidR="008E7F49">
        <w:t>8</w:t>
      </w:r>
      <w:r>
        <w:t>/0</w:t>
      </w:r>
      <w:r w:rsidR="008E7F49">
        <w:t>4</w:t>
      </w:r>
      <w:r>
        <w:t xml:space="preserve">/2016, incluindo uma Emenda Aditiva ao Parágrafo </w:t>
      </w:r>
      <w:r w:rsidR="008E7F49">
        <w:t>Ú</w:t>
      </w:r>
      <w:r>
        <w:t xml:space="preserve">nico </w:t>
      </w:r>
      <w:r w:rsidR="00D16A51">
        <w:t>n</w:t>
      </w:r>
      <w:r>
        <w:t>o Art. 11</w:t>
      </w:r>
      <w:r w:rsidR="008E7F49">
        <w:t xml:space="preserve"> do </w:t>
      </w:r>
      <w:r>
        <w:t>referido Pr</w:t>
      </w:r>
      <w:r w:rsidR="008E7F49">
        <w:t>ojeto de Lei.</w:t>
      </w:r>
      <w:r>
        <w:t xml:space="preserve"> </w:t>
      </w:r>
    </w:p>
    <w:p w:rsidR="008E7F49" w:rsidRDefault="008E7F49" w:rsidP="008E7F49">
      <w:pPr>
        <w:ind w:right="-1036"/>
        <w:jc w:val="both"/>
        <w:rPr>
          <w:b/>
        </w:rPr>
      </w:pPr>
      <w:r>
        <w:t xml:space="preserve">Em seguida a Emenda Aditiva supracitada foi colocada em </w:t>
      </w:r>
      <w:r w:rsidRPr="004304EB">
        <w:rPr>
          <w:b/>
        </w:rPr>
        <w:t>única</w:t>
      </w:r>
      <w:r>
        <w:t xml:space="preserve"> discussão, não havendo oradores. Por fim, foi colocada em </w:t>
      </w:r>
      <w:r>
        <w:rPr>
          <w:b/>
        </w:rPr>
        <w:t>única</w:t>
      </w:r>
      <w:r>
        <w:t xml:space="preserve"> votação “nominal”, sendo </w:t>
      </w:r>
      <w:r>
        <w:rPr>
          <w:b/>
        </w:rPr>
        <w:t>aprov</w:t>
      </w:r>
      <w:r w:rsidR="00D16A51">
        <w:rPr>
          <w:b/>
        </w:rPr>
        <w:t>ada</w:t>
      </w:r>
      <w:r>
        <w:t xml:space="preserve"> por unanimidade, ou seja, por “</w:t>
      </w:r>
      <w:r>
        <w:rPr>
          <w:b/>
        </w:rPr>
        <w:t>oito</w:t>
      </w:r>
      <w:r>
        <w:t>” votos.</w:t>
      </w:r>
    </w:p>
    <w:p w:rsidR="00371A8C" w:rsidRDefault="00371A8C" w:rsidP="00371A8C">
      <w:pPr>
        <w:ind w:right="-1036"/>
        <w:jc w:val="both"/>
      </w:pPr>
      <w:r>
        <w:t>E</w:t>
      </w:r>
      <w:r w:rsidR="008E7F49">
        <w:t xml:space="preserve"> logo após o Sr. Presidente colocou </w:t>
      </w:r>
      <w:r>
        <w:t>o Projeto de Lei Ordinária 0</w:t>
      </w:r>
      <w:r w:rsidR="008E7F49">
        <w:t>3</w:t>
      </w:r>
      <w:r>
        <w:t xml:space="preserve">/2016 em </w:t>
      </w:r>
      <w:r w:rsidRPr="004304EB">
        <w:rPr>
          <w:b/>
        </w:rPr>
        <w:t>única</w:t>
      </w:r>
      <w:r>
        <w:t xml:space="preserve"> discussão, juntamente com o Parecer das Comissões, não havendo oradores. Por fim, foi colocado em </w:t>
      </w:r>
      <w:r>
        <w:rPr>
          <w:b/>
        </w:rPr>
        <w:t>única</w:t>
      </w:r>
      <w:r>
        <w:t xml:space="preserve"> votação “nominal”, sendo </w:t>
      </w:r>
      <w:r>
        <w:rPr>
          <w:b/>
        </w:rPr>
        <w:t>aprov</w:t>
      </w:r>
      <w:r w:rsidRPr="002210AD">
        <w:rPr>
          <w:b/>
        </w:rPr>
        <w:t>ado</w:t>
      </w:r>
      <w:r>
        <w:t xml:space="preserve"> por unanimidade, ou seja, por “</w:t>
      </w:r>
      <w:r w:rsidR="008E7F49">
        <w:rPr>
          <w:b/>
        </w:rPr>
        <w:t>oito</w:t>
      </w:r>
      <w:r>
        <w:t>” votos.</w:t>
      </w:r>
    </w:p>
    <w:p w:rsidR="008E7F49" w:rsidRDefault="008E7F49" w:rsidP="008E7F49">
      <w:pPr>
        <w:ind w:right="-1036"/>
        <w:jc w:val="both"/>
      </w:pPr>
      <w:r>
        <w:t xml:space="preserve">Portanto o Projeto de Lei Ordinária 03/2016 foi </w:t>
      </w:r>
      <w:r>
        <w:rPr>
          <w:b/>
        </w:rPr>
        <w:t>aprov</w:t>
      </w:r>
      <w:r w:rsidRPr="002210AD">
        <w:rPr>
          <w:b/>
        </w:rPr>
        <w:t>ado</w:t>
      </w:r>
      <w:r>
        <w:t xml:space="preserve"> por unanimidade com “Emenda Aditiva</w:t>
      </w:r>
      <w:r w:rsidR="00D16A51">
        <w:t>”</w:t>
      </w:r>
      <w:r>
        <w:t xml:space="preserve"> ao </w:t>
      </w:r>
      <w:r w:rsidR="00D16A51">
        <w:t>“Parágrafo Único n</w:t>
      </w:r>
      <w:r>
        <w:t xml:space="preserve">o Art. 11”, </w:t>
      </w:r>
      <w:proofErr w:type="gramStart"/>
      <w:r>
        <w:t>ou seja</w:t>
      </w:r>
      <w:proofErr w:type="gramEnd"/>
      <w:r>
        <w:t xml:space="preserve"> por “</w:t>
      </w:r>
      <w:r>
        <w:rPr>
          <w:b/>
        </w:rPr>
        <w:t>oito</w:t>
      </w:r>
      <w:r>
        <w:t>” votos.</w:t>
      </w:r>
    </w:p>
    <w:p w:rsidR="008E7F49" w:rsidRDefault="008E7F49" w:rsidP="00371A8C">
      <w:pPr>
        <w:ind w:right="-1036"/>
        <w:jc w:val="both"/>
        <w:rPr>
          <w:b/>
        </w:rPr>
      </w:pPr>
    </w:p>
    <w:p w:rsidR="00371A8C" w:rsidRPr="00D50E23" w:rsidRDefault="00371A8C" w:rsidP="00371A8C">
      <w:pPr>
        <w:ind w:right="-1036"/>
        <w:jc w:val="both"/>
        <w:rPr>
          <w:sz w:val="20"/>
          <w:szCs w:val="20"/>
        </w:rPr>
      </w:pPr>
    </w:p>
    <w:p w:rsidR="00371A8C" w:rsidRDefault="00371A8C" w:rsidP="00371A8C">
      <w:pPr>
        <w:ind w:right="-1036"/>
        <w:jc w:val="both"/>
        <w:rPr>
          <w:b/>
        </w:rPr>
      </w:pPr>
      <w:r>
        <w:rPr>
          <w:b/>
          <w:u w:val="single"/>
        </w:rPr>
        <w:t>MANIFESTAÇÕES FINAIS</w:t>
      </w:r>
      <w:r>
        <w:rPr>
          <w:b/>
        </w:rPr>
        <w:t>:</w:t>
      </w:r>
    </w:p>
    <w:p w:rsidR="00371A8C" w:rsidRDefault="00371A8C" w:rsidP="00371A8C">
      <w:pPr>
        <w:ind w:right="-1036" w:firstLine="708"/>
        <w:jc w:val="both"/>
        <w:rPr>
          <w:b/>
          <w:sz w:val="16"/>
          <w:szCs w:val="16"/>
        </w:rPr>
      </w:pPr>
    </w:p>
    <w:p w:rsidR="00371A8C" w:rsidRDefault="00371A8C" w:rsidP="00371A8C">
      <w:pPr>
        <w:ind w:right="-1036"/>
        <w:jc w:val="both"/>
      </w:pPr>
      <w:r>
        <w:t>Concluída a Ordem do Dia, o Sr. Presidente franqueou a palavra aos senhores vereadores, oportunidade em que se manifestaram os seguintes Edis:</w:t>
      </w:r>
    </w:p>
    <w:p w:rsidR="008E7F49" w:rsidRDefault="008E7F49" w:rsidP="00371A8C">
      <w:pPr>
        <w:ind w:right="-1036"/>
        <w:jc w:val="both"/>
      </w:pPr>
    </w:p>
    <w:p w:rsidR="0023267B" w:rsidRDefault="00371A8C" w:rsidP="00371A8C">
      <w:pPr>
        <w:ind w:right="-994"/>
        <w:jc w:val="both"/>
      </w:pPr>
      <w:r>
        <w:t xml:space="preserve">- </w:t>
      </w:r>
      <w:r>
        <w:rPr>
          <w:b/>
          <w:u w:val="single"/>
        </w:rPr>
        <w:t>Vereador Evaldo Carlos da Silva</w:t>
      </w:r>
      <w:r>
        <w:t xml:space="preserve">: Fez alguns comentários </w:t>
      </w:r>
      <w:r w:rsidR="0023267B">
        <w:t xml:space="preserve">com relação ao </w:t>
      </w:r>
      <w:r w:rsidR="00D16A51">
        <w:t>veículo</w:t>
      </w:r>
      <w:r w:rsidR="0023267B">
        <w:t xml:space="preserve"> para o Conselho Tutelar, dizendo que ele apurou que faltou vontade política por parte do Executivo Municipal para que este </w:t>
      </w:r>
      <w:r w:rsidR="00D16A51">
        <w:t>veículo</w:t>
      </w:r>
      <w:r w:rsidR="0023267B">
        <w:t xml:space="preserve"> já estivesse chegado em nosso município;</w:t>
      </w:r>
    </w:p>
    <w:p w:rsidR="00371A8C" w:rsidRDefault="0023267B" w:rsidP="00371A8C">
      <w:pPr>
        <w:ind w:right="-994"/>
        <w:jc w:val="both"/>
      </w:pPr>
      <w:r>
        <w:t>- E com r</w:t>
      </w:r>
      <w:r w:rsidR="00371A8C">
        <w:t>elação a</w:t>
      </w:r>
      <w:r w:rsidR="00073073">
        <w:t xml:space="preserve"> falta de limpeza </w:t>
      </w:r>
      <w:r>
        <w:t xml:space="preserve">rotineira </w:t>
      </w:r>
      <w:r w:rsidR="00073073">
        <w:t>no prédio do PSF</w:t>
      </w:r>
      <w:r>
        <w:t>, disse que, segundo as pessoas que frequentam aquele local, estão reclamando a falta de limpeza naquele setor há vários dias, e por isso</w:t>
      </w:r>
      <w:r w:rsidR="00073073">
        <w:t xml:space="preserve"> </w:t>
      </w:r>
      <w:r>
        <w:t>el</w:t>
      </w:r>
      <w:r w:rsidR="00073073">
        <w:t>e pede providências cabíveis aos responsáveis daquele setor</w:t>
      </w:r>
      <w:r>
        <w:t>,</w:t>
      </w:r>
      <w:r w:rsidR="00073073">
        <w:t xml:space="preserve"> para que seja </w:t>
      </w:r>
      <w:r w:rsidR="004424BD">
        <w:t>normalizado</w:t>
      </w:r>
      <w:r w:rsidR="00073073">
        <w:t xml:space="preserve"> este</w:t>
      </w:r>
      <w:r>
        <w:t xml:space="preserve">s serviços, para que não haja mais reclamações </w:t>
      </w:r>
      <w:r w:rsidR="00D16A51">
        <w:t xml:space="preserve">por parte </w:t>
      </w:r>
      <w:r>
        <w:t xml:space="preserve">da população que frequentam diariamente aquele setor para tratarem de </w:t>
      </w:r>
      <w:r w:rsidR="004424BD">
        <w:t>sua saúde</w:t>
      </w:r>
      <w:r>
        <w:t>;</w:t>
      </w:r>
      <w:r w:rsidR="00073073">
        <w:t xml:space="preserve"> </w:t>
      </w:r>
    </w:p>
    <w:p w:rsidR="00073073" w:rsidRDefault="00073073" w:rsidP="00371A8C">
      <w:pPr>
        <w:ind w:right="-994"/>
        <w:jc w:val="both"/>
      </w:pPr>
    </w:p>
    <w:p w:rsidR="00073073" w:rsidRDefault="00073073" w:rsidP="00371A8C">
      <w:pPr>
        <w:ind w:right="-994"/>
        <w:jc w:val="both"/>
      </w:pPr>
      <w:r>
        <w:t xml:space="preserve">- </w:t>
      </w:r>
      <w:r w:rsidRPr="00C14C4D">
        <w:rPr>
          <w:b/>
          <w:u w:val="single"/>
        </w:rPr>
        <w:t>Vereador</w:t>
      </w:r>
      <w:r>
        <w:rPr>
          <w:b/>
          <w:u w:val="single"/>
        </w:rPr>
        <w:t>a</w:t>
      </w:r>
      <w:r w:rsidRPr="00C14C4D">
        <w:rPr>
          <w:u w:val="single"/>
        </w:rPr>
        <w:t xml:space="preserve"> </w:t>
      </w:r>
      <w:r>
        <w:rPr>
          <w:b/>
          <w:u w:val="single"/>
        </w:rPr>
        <w:t>Luiza Helena Marques</w:t>
      </w:r>
      <w:r>
        <w:t xml:space="preserve">: </w:t>
      </w:r>
      <w:r w:rsidR="00CC0E26">
        <w:t>Ped</w:t>
      </w:r>
      <w:r>
        <w:t>iu para que seja conse</w:t>
      </w:r>
      <w:r w:rsidR="00517EF7">
        <w:t>r</w:t>
      </w:r>
      <w:r>
        <w:t xml:space="preserve">tado a tampa do bueiro na Rua José Constâncio Barbosa da Franca, pois os moradores daquela rua estão reclamando e pedindo </w:t>
      </w:r>
      <w:r w:rsidR="00CC0E26">
        <w:t xml:space="preserve">para </w:t>
      </w:r>
      <w:r w:rsidR="00CC0E26">
        <w:lastRenderedPageBreak/>
        <w:t>que o mesmo seja consertado o mais rápido possível</w:t>
      </w:r>
      <w:r w:rsidR="0023267B">
        <w:t>, evitando assim maiores problemas futuramente</w:t>
      </w:r>
      <w:r w:rsidR="00CC0E26">
        <w:t xml:space="preserve">; </w:t>
      </w:r>
    </w:p>
    <w:p w:rsidR="00CC0E26" w:rsidRDefault="00517EF7" w:rsidP="00371A8C">
      <w:pPr>
        <w:ind w:right="-994"/>
        <w:jc w:val="both"/>
      </w:pPr>
      <w:r>
        <w:t xml:space="preserve">- A vereadora também sugeriu que o Executivo Municipal faça o calçamento e o conserto dos passeios das ruas de nossa cidade; </w:t>
      </w:r>
    </w:p>
    <w:p w:rsidR="00517EF7" w:rsidRDefault="00517EF7" w:rsidP="00371A8C">
      <w:pPr>
        <w:ind w:right="-994"/>
        <w:jc w:val="both"/>
      </w:pPr>
    </w:p>
    <w:p w:rsidR="00FC0424" w:rsidRDefault="00FC0424" w:rsidP="00FC0424">
      <w:pPr>
        <w:ind w:right="-994"/>
        <w:jc w:val="both"/>
      </w:pPr>
      <w:r>
        <w:t xml:space="preserve">- </w:t>
      </w:r>
      <w:r>
        <w:rPr>
          <w:b/>
          <w:u w:val="single"/>
        </w:rPr>
        <w:t>Vereador Maurício de Biasi Neto</w:t>
      </w:r>
      <w:r>
        <w:t>: Em resposta a vereadora Luiza Helena Marqu</w:t>
      </w:r>
      <w:r w:rsidR="006600E4">
        <w:t xml:space="preserve">es com relação ao </w:t>
      </w:r>
      <w:r>
        <w:t>conserto do</w:t>
      </w:r>
      <w:r w:rsidR="006600E4">
        <w:t xml:space="preserve"> bueiro na citada</w:t>
      </w:r>
      <w:r>
        <w:t xml:space="preserve"> rua de nossa cidade, pediu que seja feito por ela um requerimento</w:t>
      </w:r>
      <w:r w:rsidR="006600E4">
        <w:t>,</w:t>
      </w:r>
      <w:r>
        <w:t xml:space="preserve"> para que seja encaminhado ao Executivo Municipal,</w:t>
      </w:r>
      <w:r w:rsidRPr="00FC0424">
        <w:t xml:space="preserve"> </w:t>
      </w:r>
      <w:r>
        <w:t>pedindo providências com relação a este assunto;</w:t>
      </w:r>
    </w:p>
    <w:p w:rsidR="00FC0424" w:rsidRDefault="00FC0424" w:rsidP="00FC0424">
      <w:pPr>
        <w:ind w:right="-994"/>
        <w:jc w:val="both"/>
      </w:pPr>
    </w:p>
    <w:p w:rsidR="00517EF7" w:rsidRDefault="00073073" w:rsidP="00371A8C">
      <w:pPr>
        <w:ind w:right="-994"/>
        <w:jc w:val="both"/>
      </w:pPr>
      <w:r>
        <w:t xml:space="preserve">- </w:t>
      </w:r>
      <w:r w:rsidRPr="00C14C4D">
        <w:rPr>
          <w:b/>
          <w:u w:val="single"/>
        </w:rPr>
        <w:t>Vereador</w:t>
      </w:r>
      <w:r w:rsidRPr="00C14C4D">
        <w:rPr>
          <w:u w:val="single"/>
        </w:rPr>
        <w:t xml:space="preserve"> </w:t>
      </w:r>
      <w:r w:rsidRPr="00A325EF">
        <w:rPr>
          <w:b/>
          <w:u w:val="single"/>
        </w:rPr>
        <w:t>Marcelo Guimarães</w:t>
      </w:r>
      <w:r>
        <w:t xml:space="preserve">: Destacou que </w:t>
      </w:r>
      <w:r w:rsidR="00517EF7">
        <w:t>as ruas de nossa cidade estão sujas e precisam de limpeza por parte dos funcionários desta prefeitura</w:t>
      </w:r>
      <w:r w:rsidR="004424BD">
        <w:t>, e que ele espera que depois do concurso público, sejam contratadas pessoas para ajudar na limpeza destas ruas</w:t>
      </w:r>
      <w:r w:rsidR="00517EF7">
        <w:t xml:space="preserve">; </w:t>
      </w:r>
    </w:p>
    <w:p w:rsidR="00517EF7" w:rsidRDefault="004424BD" w:rsidP="00371A8C">
      <w:pPr>
        <w:ind w:right="-994"/>
        <w:jc w:val="both"/>
      </w:pPr>
      <w:r>
        <w:t xml:space="preserve">- </w:t>
      </w:r>
      <w:r w:rsidR="00517EF7">
        <w:t>O vereador também comentou dizendo o que ele fala aqui nas reuniões desta Casa</w:t>
      </w:r>
      <w:r w:rsidR="00C13F6E">
        <w:t>,</w:t>
      </w:r>
      <w:r w:rsidR="00517EF7">
        <w:t xml:space="preserve"> é de livre e </w:t>
      </w:r>
      <w:r w:rsidR="00120359">
        <w:t>espontânea</w:t>
      </w:r>
      <w:r w:rsidR="00517EF7">
        <w:t xml:space="preserve"> vontade</w:t>
      </w:r>
      <w:r w:rsidR="00120359">
        <w:t>,</w:t>
      </w:r>
      <w:r w:rsidR="00517EF7">
        <w:t xml:space="preserve"> e não </w:t>
      </w:r>
      <w:r w:rsidR="00120359">
        <w:t xml:space="preserve">o que as pessoas pedem para </w:t>
      </w:r>
      <w:r>
        <w:t xml:space="preserve">ele falar, conforme comentários </w:t>
      </w:r>
      <w:r w:rsidR="00120359">
        <w:t>que ele tem ouvido na cidade</w:t>
      </w:r>
      <w:r>
        <w:t>,</w:t>
      </w:r>
      <w:r w:rsidR="00120359">
        <w:t xml:space="preserve"> de </w:t>
      </w:r>
      <w:r>
        <w:t>um companheiro seu de trabalho na prefeitura, que fica falando que, ele só fala aqui na reunião da Câmara, o que as pessoas para quem ele trabalha em particular pedem para ele falar</w:t>
      </w:r>
      <w:r w:rsidR="00120359">
        <w:t xml:space="preserve">; </w:t>
      </w:r>
    </w:p>
    <w:p w:rsidR="00073073" w:rsidRDefault="00073073" w:rsidP="00371A8C">
      <w:pPr>
        <w:ind w:right="-994"/>
        <w:jc w:val="both"/>
      </w:pPr>
    </w:p>
    <w:p w:rsidR="00120359" w:rsidRDefault="00120359" w:rsidP="00120359">
      <w:pPr>
        <w:ind w:right="-1036"/>
        <w:jc w:val="both"/>
      </w:pPr>
      <w:r>
        <w:t xml:space="preserve">- </w:t>
      </w:r>
      <w:r>
        <w:rPr>
          <w:b/>
          <w:u w:val="single"/>
        </w:rPr>
        <w:t>Vereador Benedito Jorge da Silva</w:t>
      </w:r>
      <w:r>
        <w:t xml:space="preserve">: Pediu para constar na ata desta sessão os falecimentos ocorridos em nosso município </w:t>
      </w:r>
      <w:r w:rsidR="00710561">
        <w:t>das cidadãs</w:t>
      </w:r>
      <w:r>
        <w:t xml:space="preserve"> </w:t>
      </w:r>
      <w:proofErr w:type="spellStart"/>
      <w:r>
        <w:t>rioverdenses</w:t>
      </w:r>
      <w:proofErr w:type="spellEnd"/>
      <w:r>
        <w:t>: “</w:t>
      </w:r>
      <w:r w:rsidR="00F52FA1">
        <w:rPr>
          <w:b/>
        </w:rPr>
        <w:t>D.</w:t>
      </w:r>
      <w:r w:rsidR="0055442F" w:rsidRPr="0055442F">
        <w:rPr>
          <w:b/>
        </w:rPr>
        <w:t xml:space="preserve"> S</w:t>
      </w:r>
      <w:r w:rsidR="0055442F">
        <w:rPr>
          <w:b/>
        </w:rPr>
        <w:t>ebastiana J</w:t>
      </w:r>
      <w:r w:rsidR="0055442F" w:rsidRPr="0055442F">
        <w:rPr>
          <w:b/>
        </w:rPr>
        <w:t>ustina Domingos</w:t>
      </w:r>
      <w:r w:rsidR="0055442F">
        <w:rPr>
          <w:b/>
        </w:rPr>
        <w:t>”</w:t>
      </w:r>
      <w:r>
        <w:t>, (08/04/2016)</w:t>
      </w:r>
      <w:r w:rsidR="0055442F">
        <w:t>, mais conhecida com</w:t>
      </w:r>
      <w:r w:rsidR="00F52FA1">
        <w:t>o</w:t>
      </w:r>
      <w:r w:rsidR="0055442F">
        <w:t xml:space="preserve"> </w:t>
      </w:r>
      <w:proofErr w:type="gramStart"/>
      <w:r w:rsidR="0055442F">
        <w:t>Thianinha,mulher</w:t>
      </w:r>
      <w:proofErr w:type="gramEnd"/>
      <w:r w:rsidR="0055442F">
        <w:t xml:space="preserve"> do Sr. Roliço,</w:t>
      </w:r>
      <w:r>
        <w:t xml:space="preserve"> e da senhora “</w:t>
      </w:r>
      <w:r w:rsidR="00F52FA1">
        <w:rPr>
          <w:b/>
        </w:rPr>
        <w:t>D.</w:t>
      </w:r>
      <w:r>
        <w:rPr>
          <w:b/>
        </w:rPr>
        <w:t xml:space="preserve"> Ana </w:t>
      </w:r>
      <w:r w:rsidR="00430FFC">
        <w:rPr>
          <w:b/>
        </w:rPr>
        <w:t>de Souza</w:t>
      </w:r>
      <w:r>
        <w:rPr>
          <w:b/>
        </w:rPr>
        <w:t xml:space="preserve"> Diniz”</w:t>
      </w:r>
      <w:r>
        <w:t xml:space="preserve"> (1</w:t>
      </w:r>
      <w:r w:rsidR="00430FFC">
        <w:t>1</w:t>
      </w:r>
      <w:bookmarkStart w:id="0" w:name="_GoBack"/>
      <w:bookmarkEnd w:id="0"/>
      <w:r>
        <w:t>/04/2016).</w:t>
      </w:r>
    </w:p>
    <w:p w:rsidR="00120359" w:rsidRDefault="0055442F" w:rsidP="0055442F">
      <w:pPr>
        <w:tabs>
          <w:tab w:val="left" w:pos="1320"/>
        </w:tabs>
        <w:ind w:right="-994"/>
        <w:jc w:val="both"/>
      </w:pPr>
      <w:r>
        <w:tab/>
      </w:r>
    </w:p>
    <w:p w:rsidR="00371A8C" w:rsidRDefault="00371A8C" w:rsidP="00371A8C">
      <w:pPr>
        <w:ind w:right="-1036"/>
        <w:jc w:val="both"/>
      </w:pPr>
      <w:r>
        <w:t xml:space="preserve">Ao encerrar a reunião, o Senhor Presidente agradeceu a presença de todos e convidou a todos para a reunião ordinária da Câmara, a ser realizada no próximo dia </w:t>
      </w:r>
      <w:r w:rsidR="00710561">
        <w:rPr>
          <w:b/>
        </w:rPr>
        <w:t>02</w:t>
      </w:r>
      <w:r>
        <w:rPr>
          <w:b/>
        </w:rPr>
        <w:t xml:space="preserve"> </w:t>
      </w:r>
      <w:r>
        <w:t xml:space="preserve">de </w:t>
      </w:r>
      <w:r w:rsidR="00710561">
        <w:rPr>
          <w:b/>
        </w:rPr>
        <w:t>maio</w:t>
      </w:r>
      <w:r>
        <w:rPr>
          <w:b/>
        </w:rPr>
        <w:t xml:space="preserve"> </w:t>
      </w:r>
      <w:r>
        <w:t xml:space="preserve">de </w:t>
      </w:r>
      <w:r>
        <w:rPr>
          <w:b/>
        </w:rPr>
        <w:t>2016</w:t>
      </w:r>
      <w:r>
        <w:t xml:space="preserve">, as </w:t>
      </w:r>
      <w:r>
        <w:rPr>
          <w:b/>
        </w:rPr>
        <w:t>19:00</w:t>
      </w:r>
      <w:r>
        <w:t xml:space="preserve"> horas. </w:t>
      </w:r>
    </w:p>
    <w:p w:rsidR="00371A8C" w:rsidRPr="003A15CF" w:rsidRDefault="00371A8C" w:rsidP="00371A8C">
      <w:pPr>
        <w:ind w:right="-1036"/>
        <w:jc w:val="both"/>
        <w:rPr>
          <w:sz w:val="16"/>
          <w:szCs w:val="16"/>
        </w:rPr>
      </w:pPr>
    </w:p>
    <w:p w:rsidR="00371A8C" w:rsidRDefault="00371A8C" w:rsidP="00371A8C">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371A8C" w:rsidRDefault="00371A8C" w:rsidP="00371A8C">
      <w:pPr>
        <w:ind w:right="-1036"/>
        <w:jc w:val="both"/>
      </w:pPr>
    </w:p>
    <w:p w:rsidR="00371A8C" w:rsidRDefault="00371A8C" w:rsidP="00371A8C">
      <w:pPr>
        <w:ind w:right="-1036"/>
        <w:jc w:val="both"/>
      </w:pPr>
    </w:p>
    <w:p w:rsidR="00371A8C" w:rsidRDefault="00371A8C" w:rsidP="00371A8C">
      <w:pPr>
        <w:ind w:right="-1036"/>
        <w:jc w:val="both"/>
      </w:pPr>
    </w:p>
    <w:p w:rsidR="00C4276E" w:rsidRDefault="00C4276E" w:rsidP="00371A8C">
      <w:pPr>
        <w:ind w:right="-1036"/>
        <w:jc w:val="both"/>
      </w:pPr>
    </w:p>
    <w:p w:rsidR="00C4276E" w:rsidRDefault="00C4276E" w:rsidP="00371A8C">
      <w:pPr>
        <w:ind w:right="-1036"/>
        <w:jc w:val="both"/>
      </w:pPr>
    </w:p>
    <w:p w:rsidR="00371A8C" w:rsidRDefault="00371A8C" w:rsidP="00371A8C">
      <w:pPr>
        <w:ind w:right="-1036"/>
        <w:jc w:val="both"/>
      </w:pPr>
    </w:p>
    <w:p w:rsidR="00371A8C" w:rsidRDefault="00371A8C" w:rsidP="00371A8C">
      <w:pPr>
        <w:ind w:right="-1036"/>
        <w:jc w:val="both"/>
      </w:pPr>
      <w:r>
        <w:t xml:space="preserve">_____________________________________          _____________________________________   </w:t>
      </w:r>
    </w:p>
    <w:p w:rsidR="00371A8C" w:rsidRDefault="00371A8C" w:rsidP="00371A8C">
      <w:pPr>
        <w:ind w:right="-1036"/>
        <w:jc w:val="both"/>
      </w:pPr>
      <w:r>
        <w:t xml:space="preserve">  Presidente: Maurício de Biasi Neto                            Secretário: Paulo Henrique de Souza Pinto</w:t>
      </w:r>
    </w:p>
    <w:p w:rsidR="00371A8C" w:rsidRDefault="00371A8C" w:rsidP="00371A8C"/>
    <w:p w:rsidR="00371A8C" w:rsidRDefault="00371A8C" w:rsidP="00371A8C"/>
    <w:p w:rsidR="00371A8C" w:rsidRDefault="00371A8C" w:rsidP="00371A8C"/>
    <w:p w:rsidR="00371A8C" w:rsidRDefault="00371A8C" w:rsidP="00371A8C"/>
    <w:p w:rsidR="00371A8C" w:rsidRDefault="00371A8C" w:rsidP="00371A8C"/>
    <w:p w:rsidR="00371A8C" w:rsidRDefault="00371A8C" w:rsidP="00371A8C"/>
    <w:p w:rsidR="00371A8C" w:rsidRDefault="00371A8C" w:rsidP="00371A8C"/>
    <w:p w:rsidR="00371A8C" w:rsidRDefault="00371A8C" w:rsidP="00371A8C"/>
    <w:p w:rsidR="00141D76" w:rsidRDefault="00141D76"/>
    <w:sectPr w:rsidR="00141D76" w:rsidSect="00765F4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39C" w:rsidRDefault="00CE139C">
      <w:r>
        <w:separator/>
      </w:r>
    </w:p>
  </w:endnote>
  <w:endnote w:type="continuationSeparator" w:id="0">
    <w:p w:rsidR="00CE139C" w:rsidRDefault="00CE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359899"/>
      <w:docPartObj>
        <w:docPartGallery w:val="Page Numbers (Bottom of Page)"/>
        <w:docPartUnique/>
      </w:docPartObj>
    </w:sdtPr>
    <w:sdtEndPr/>
    <w:sdtContent>
      <w:p w:rsidR="00703F13" w:rsidRDefault="00371A8C">
        <w:pPr>
          <w:pStyle w:val="Rodap"/>
          <w:jc w:val="right"/>
        </w:pPr>
        <w:r>
          <w:fldChar w:fldCharType="begin"/>
        </w:r>
        <w:r>
          <w:instrText>PAGE   \* MERGEFORMAT</w:instrText>
        </w:r>
        <w:r>
          <w:fldChar w:fldCharType="separate"/>
        </w:r>
        <w:r w:rsidR="00430FFC">
          <w:rPr>
            <w:noProof/>
          </w:rPr>
          <w:t>4</w:t>
        </w:r>
        <w:r>
          <w:fldChar w:fldCharType="end"/>
        </w:r>
      </w:p>
    </w:sdtContent>
  </w:sdt>
  <w:p w:rsidR="00703F13" w:rsidRDefault="00CE139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39C" w:rsidRDefault="00CE139C">
      <w:r>
        <w:separator/>
      </w:r>
    </w:p>
  </w:footnote>
  <w:footnote w:type="continuationSeparator" w:id="0">
    <w:p w:rsidR="00CE139C" w:rsidRDefault="00CE1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DE1F8F" w:rsidRPr="00D23BC9" w:rsidTr="00630F78">
      <w:tc>
        <w:tcPr>
          <w:tcW w:w="720" w:type="dxa"/>
        </w:tcPr>
        <w:p w:rsidR="00DE1F8F" w:rsidRPr="00E308FF" w:rsidRDefault="00371A8C" w:rsidP="00DE1F8F">
          <w:pPr>
            <w:tabs>
              <w:tab w:val="center" w:pos="4252"/>
              <w:tab w:val="right" w:pos="8504"/>
            </w:tabs>
            <w:ind w:right="360"/>
          </w:pPr>
          <w:r w:rsidRPr="00E308FF">
            <w:rPr>
              <w:noProof/>
            </w:rPr>
            <w:drawing>
              <wp:anchor distT="0" distB="0" distL="114300" distR="114300" simplePos="0" relativeHeight="251659264" behindDoc="1" locked="0" layoutInCell="1" allowOverlap="1" wp14:anchorId="721F2475" wp14:editId="2FC68062">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DE1F8F" w:rsidRPr="00E308FF" w:rsidRDefault="00371A8C" w:rsidP="00DE1F8F">
          <w:pPr>
            <w:tabs>
              <w:tab w:val="center" w:pos="4252"/>
              <w:tab w:val="left" w:pos="5562"/>
              <w:tab w:val="right" w:pos="8504"/>
            </w:tabs>
            <w:ind w:left="-288" w:right="-108"/>
            <w:jc w:val="center"/>
            <w:rPr>
              <w:rFonts w:ascii="Arial" w:hAnsi="Arial" w:cs="Arial"/>
              <w:b/>
              <w:spacing w:val="-4"/>
              <w:sz w:val="32"/>
              <w:szCs w:val="32"/>
            </w:rPr>
          </w:pPr>
          <w:r w:rsidRPr="00E308FF">
            <w:rPr>
              <w:rFonts w:ascii="Arial" w:hAnsi="Arial" w:cs="Arial"/>
              <w:b/>
              <w:spacing w:val="-4"/>
              <w:sz w:val="32"/>
              <w:szCs w:val="32"/>
            </w:rPr>
            <w:t>CÂMARA MUNICIPAL DE SÃO SEBASTIÃO DO RIO VERDE</w:t>
          </w:r>
        </w:p>
        <w:p w:rsidR="00DE1F8F" w:rsidRPr="00E308FF" w:rsidRDefault="00371A8C" w:rsidP="00DE1F8F">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CEP: 37467-000      -      ESTADO DE MINAS GERAIS</w:t>
          </w:r>
        </w:p>
        <w:p w:rsidR="00DE1F8F" w:rsidRPr="00E308FF" w:rsidRDefault="00371A8C" w:rsidP="00DE1F8F">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 xml:space="preserve">Rua Thomaz Constâncio, 417 -   Telefax:   35 - 3364-1555   </w:t>
          </w:r>
          <w:proofErr w:type="gramStart"/>
          <w:r w:rsidRPr="00E308FF">
            <w:rPr>
              <w:rFonts w:ascii="Arial" w:hAnsi="Arial" w:cs="Arial"/>
              <w:b/>
            </w:rPr>
            <w:t>/  3365</w:t>
          </w:r>
          <w:proofErr w:type="gramEnd"/>
          <w:r w:rsidRPr="00E308FF">
            <w:rPr>
              <w:rFonts w:ascii="Arial" w:hAnsi="Arial" w:cs="Arial"/>
              <w:b/>
            </w:rPr>
            <w:t>-1252</w:t>
          </w:r>
        </w:p>
        <w:p w:rsidR="00DE1F8F" w:rsidRPr="00D23BC9" w:rsidRDefault="00371A8C" w:rsidP="00DE1F8F">
          <w:pPr>
            <w:tabs>
              <w:tab w:val="center" w:pos="4252"/>
              <w:tab w:val="right" w:pos="8504"/>
            </w:tabs>
            <w:jc w:val="center"/>
            <w:rPr>
              <w:rFonts w:ascii="Arial" w:hAnsi="Arial" w:cs="Arial"/>
              <w:sz w:val="22"/>
              <w:szCs w:val="22"/>
            </w:rPr>
          </w:pPr>
          <w:r>
            <w:rPr>
              <w:rFonts w:ascii="Arial" w:hAnsi="Arial" w:cs="Arial"/>
              <w:b/>
              <w:sz w:val="22"/>
              <w:szCs w:val="22"/>
            </w:rPr>
            <w:t xml:space="preserve">     </w:t>
          </w:r>
          <w:r w:rsidRPr="00D23BC9">
            <w:rPr>
              <w:rFonts w:ascii="Arial" w:hAnsi="Arial" w:cs="Arial"/>
              <w:b/>
              <w:sz w:val="22"/>
              <w:szCs w:val="22"/>
            </w:rPr>
            <w:t xml:space="preserve">Site: </w:t>
          </w:r>
          <w:r w:rsidRPr="00D23BC9">
            <w:rPr>
              <w:rFonts w:ascii="Arial" w:hAnsi="Arial" w:cs="Arial"/>
              <w:b/>
              <w:color w:val="1F3864" w:themeColor="accent5" w:themeShade="80"/>
              <w:sz w:val="22"/>
              <w:szCs w:val="22"/>
            </w:rPr>
            <w:t>saosebastiaodorioverde.mg.leg.br</w:t>
          </w:r>
          <w:r w:rsidRPr="00D23BC9">
            <w:rPr>
              <w:rFonts w:ascii="Arial" w:hAnsi="Arial" w:cs="Arial"/>
              <w:b/>
              <w:sz w:val="22"/>
              <w:szCs w:val="22"/>
            </w:rPr>
            <w:t xml:space="preserve">                 E-mail: </w:t>
          </w:r>
          <w:r w:rsidRPr="00D23BC9">
            <w:rPr>
              <w:rFonts w:ascii="Arial" w:hAnsi="Arial" w:cs="Arial"/>
              <w:b/>
              <w:color w:val="1F3864" w:themeColor="accent5" w:themeShade="80"/>
              <w:sz w:val="22"/>
              <w:szCs w:val="22"/>
            </w:rPr>
            <w:t>cmssrv@yahoo.com.br</w:t>
          </w:r>
        </w:p>
      </w:tc>
    </w:tr>
  </w:tbl>
  <w:p w:rsidR="00DE1F8F" w:rsidRDefault="00CE139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8C"/>
    <w:rsid w:val="00073073"/>
    <w:rsid w:val="000A4BA0"/>
    <w:rsid w:val="00120359"/>
    <w:rsid w:val="00141D76"/>
    <w:rsid w:val="0023267B"/>
    <w:rsid w:val="00371A8C"/>
    <w:rsid w:val="00430FFC"/>
    <w:rsid w:val="004424BD"/>
    <w:rsid w:val="0045635F"/>
    <w:rsid w:val="00494E04"/>
    <w:rsid w:val="004A29A2"/>
    <w:rsid w:val="004B25B4"/>
    <w:rsid w:val="00517EF7"/>
    <w:rsid w:val="00534FB9"/>
    <w:rsid w:val="0055442F"/>
    <w:rsid w:val="00626C47"/>
    <w:rsid w:val="006600E4"/>
    <w:rsid w:val="00663932"/>
    <w:rsid w:val="006C0153"/>
    <w:rsid w:val="006C7214"/>
    <w:rsid w:val="00710561"/>
    <w:rsid w:val="00765F44"/>
    <w:rsid w:val="007D0CEF"/>
    <w:rsid w:val="008431CE"/>
    <w:rsid w:val="008B5792"/>
    <w:rsid w:val="008E7F49"/>
    <w:rsid w:val="00C035F5"/>
    <w:rsid w:val="00C13F6E"/>
    <w:rsid w:val="00C4276E"/>
    <w:rsid w:val="00CC0E26"/>
    <w:rsid w:val="00CE139C"/>
    <w:rsid w:val="00D16A51"/>
    <w:rsid w:val="00DE37EE"/>
    <w:rsid w:val="00F21B9C"/>
    <w:rsid w:val="00F52FA1"/>
    <w:rsid w:val="00FC04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EF463-9767-4DE4-A362-AA27708F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1A8C"/>
    <w:pPr>
      <w:tabs>
        <w:tab w:val="center" w:pos="4252"/>
        <w:tab w:val="right" w:pos="8504"/>
      </w:tabs>
    </w:pPr>
  </w:style>
  <w:style w:type="character" w:customStyle="1" w:styleId="CabealhoChar">
    <w:name w:val="Cabeçalho Char"/>
    <w:basedOn w:val="Fontepargpadro"/>
    <w:link w:val="Cabealho"/>
    <w:uiPriority w:val="99"/>
    <w:rsid w:val="00371A8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71A8C"/>
    <w:pPr>
      <w:tabs>
        <w:tab w:val="center" w:pos="4252"/>
        <w:tab w:val="right" w:pos="8504"/>
      </w:tabs>
    </w:pPr>
  </w:style>
  <w:style w:type="character" w:customStyle="1" w:styleId="RodapChar">
    <w:name w:val="Rodapé Char"/>
    <w:basedOn w:val="Fontepargpadro"/>
    <w:link w:val="Rodap"/>
    <w:uiPriority w:val="99"/>
    <w:rsid w:val="00371A8C"/>
    <w:rPr>
      <w:rFonts w:ascii="Times New Roman" w:eastAsia="Times New Roman" w:hAnsi="Times New Roman" w:cs="Times New Roman"/>
      <w:sz w:val="24"/>
      <w:szCs w:val="24"/>
      <w:lang w:eastAsia="pt-BR"/>
    </w:rPr>
  </w:style>
  <w:style w:type="table" w:styleId="Tabelacomgrade">
    <w:name w:val="Table Grid"/>
    <w:basedOn w:val="Tabelanormal"/>
    <w:rsid w:val="00371A8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6600E4"/>
    <w:rPr>
      <w:rFonts w:ascii="Segoe UI" w:hAnsi="Segoe UI" w:cs="Segoe UI"/>
      <w:sz w:val="18"/>
      <w:szCs w:val="18"/>
    </w:rPr>
  </w:style>
  <w:style w:type="character" w:customStyle="1" w:styleId="TextodebaloChar">
    <w:name w:val="Texto de balão Char"/>
    <w:basedOn w:val="Fontepargpadro"/>
    <w:link w:val="Textodebalo"/>
    <w:uiPriority w:val="99"/>
    <w:semiHidden/>
    <w:rsid w:val="006600E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4</Pages>
  <Words>1200</Words>
  <Characters>6486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2016-05-02T16:02:00Z</cp:lastPrinted>
  <dcterms:created xsi:type="dcterms:W3CDTF">2016-04-26T17:46:00Z</dcterms:created>
  <dcterms:modified xsi:type="dcterms:W3CDTF">2016-05-02T22:17:00Z</dcterms:modified>
</cp:coreProperties>
</file>