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4E" w:rsidRDefault="00260D4E" w:rsidP="00260D4E">
      <w:pPr>
        <w:ind w:right="-1036"/>
        <w:jc w:val="both"/>
        <w:rPr>
          <w:sz w:val="28"/>
          <w:szCs w:val="28"/>
        </w:rPr>
      </w:pPr>
      <w:r>
        <w:rPr>
          <w:sz w:val="28"/>
          <w:szCs w:val="28"/>
        </w:rPr>
        <w:t xml:space="preserve">ATA DA </w:t>
      </w:r>
      <w:r>
        <w:rPr>
          <w:b/>
          <w:sz w:val="28"/>
          <w:szCs w:val="28"/>
        </w:rPr>
        <w:t>41</w:t>
      </w:r>
      <w:r w:rsidRPr="00294E2F">
        <w:rPr>
          <w:b/>
          <w:sz w:val="28"/>
          <w:szCs w:val="28"/>
        </w:rPr>
        <w:t>ª</w:t>
      </w:r>
      <w:r>
        <w:rPr>
          <w:sz w:val="28"/>
          <w:szCs w:val="28"/>
        </w:rPr>
        <w:t xml:space="preserve"> SESSÃO ORDINÁRIA DA XII LEGISLATURA DA CÂMARA MUNICIPAL DE SÃO SEBASTIÃO DO RIO VERDE, REALIZADA EM </w:t>
      </w:r>
      <w:r w:rsidRPr="003349B9">
        <w:rPr>
          <w:b/>
          <w:sz w:val="28"/>
          <w:szCs w:val="28"/>
        </w:rPr>
        <w:t>0</w:t>
      </w:r>
      <w:r>
        <w:rPr>
          <w:b/>
          <w:sz w:val="28"/>
          <w:szCs w:val="28"/>
        </w:rPr>
        <w:t>3</w:t>
      </w:r>
      <w:r>
        <w:rPr>
          <w:sz w:val="28"/>
          <w:szCs w:val="28"/>
        </w:rPr>
        <w:t xml:space="preserve"> DE </w:t>
      </w:r>
      <w:r>
        <w:rPr>
          <w:b/>
          <w:sz w:val="28"/>
          <w:szCs w:val="28"/>
        </w:rPr>
        <w:t>NOVEMBRO</w:t>
      </w:r>
      <w:r>
        <w:rPr>
          <w:sz w:val="28"/>
          <w:szCs w:val="28"/>
        </w:rPr>
        <w:t xml:space="preserve"> DE </w:t>
      </w:r>
      <w:r w:rsidRPr="00294E2F">
        <w:rPr>
          <w:b/>
          <w:sz w:val="28"/>
          <w:szCs w:val="28"/>
        </w:rPr>
        <w:t>2014</w:t>
      </w:r>
      <w:r>
        <w:rPr>
          <w:sz w:val="28"/>
          <w:szCs w:val="28"/>
        </w:rPr>
        <w:t xml:space="preserve">. </w:t>
      </w:r>
    </w:p>
    <w:p w:rsidR="00260D4E" w:rsidRPr="00821AFD" w:rsidRDefault="00260D4E" w:rsidP="00260D4E">
      <w:pPr>
        <w:tabs>
          <w:tab w:val="left" w:pos="1950"/>
        </w:tabs>
        <w:ind w:right="-1036"/>
        <w:jc w:val="both"/>
        <w:rPr>
          <w:sz w:val="16"/>
          <w:szCs w:val="16"/>
          <w:u w:val="single"/>
        </w:rPr>
      </w:pPr>
    </w:p>
    <w:p w:rsidR="00260D4E" w:rsidRPr="00821AFD" w:rsidRDefault="00260D4E" w:rsidP="00260D4E">
      <w:pPr>
        <w:ind w:right="-1036"/>
        <w:jc w:val="both"/>
        <w:rPr>
          <w:sz w:val="16"/>
          <w:szCs w:val="16"/>
          <w:u w:val="single"/>
        </w:rPr>
      </w:pPr>
    </w:p>
    <w:p w:rsidR="00260D4E" w:rsidRDefault="00260D4E" w:rsidP="00260D4E">
      <w:pPr>
        <w:ind w:right="-1036"/>
        <w:jc w:val="both"/>
        <w:rPr>
          <w:sz w:val="28"/>
        </w:rPr>
      </w:pPr>
      <w:r>
        <w:rPr>
          <w:b/>
          <w:sz w:val="28"/>
        </w:rPr>
        <w:t>PRESIDENTE</w:t>
      </w:r>
      <w:r>
        <w:rPr>
          <w:sz w:val="28"/>
        </w:rPr>
        <w:t>:              VEREADOR PAULO HENRIQUE DE SOUZA PINTO</w:t>
      </w:r>
    </w:p>
    <w:p w:rsidR="00260D4E" w:rsidRDefault="00260D4E" w:rsidP="00260D4E">
      <w:pPr>
        <w:ind w:right="-1036"/>
        <w:jc w:val="both"/>
        <w:rPr>
          <w:b/>
          <w:u w:val="single"/>
        </w:rPr>
      </w:pPr>
      <w:r>
        <w:rPr>
          <w:b/>
          <w:sz w:val="28"/>
        </w:rPr>
        <w:t>VICE-PRESIDENTE</w:t>
      </w:r>
      <w:r>
        <w:rPr>
          <w:sz w:val="28"/>
        </w:rPr>
        <w:t>:   VEREADOR MAURICIO DE BIASI NETO</w:t>
      </w:r>
    </w:p>
    <w:p w:rsidR="00260D4E" w:rsidRDefault="00260D4E" w:rsidP="00260D4E">
      <w:pPr>
        <w:ind w:right="-1036"/>
        <w:jc w:val="both"/>
        <w:rPr>
          <w:b/>
          <w:sz w:val="16"/>
          <w:szCs w:val="16"/>
          <w:u w:val="single"/>
        </w:rPr>
      </w:pPr>
      <w:r>
        <w:rPr>
          <w:b/>
          <w:sz w:val="28"/>
        </w:rPr>
        <w:t>SECRETÁRIO</w:t>
      </w:r>
      <w:r>
        <w:rPr>
          <w:sz w:val="28"/>
        </w:rPr>
        <w:t>:             VEREADOR BENEDITO JORGE DA SILVA.</w:t>
      </w:r>
    </w:p>
    <w:p w:rsidR="00260D4E" w:rsidRPr="00821AFD" w:rsidRDefault="00260D4E" w:rsidP="00260D4E">
      <w:pPr>
        <w:ind w:left="2124" w:right="-1036"/>
        <w:jc w:val="both"/>
        <w:rPr>
          <w:sz w:val="16"/>
          <w:szCs w:val="16"/>
        </w:rPr>
      </w:pPr>
    </w:p>
    <w:p w:rsidR="00260D4E" w:rsidRDefault="00260D4E" w:rsidP="00260D4E">
      <w:pPr>
        <w:ind w:left="2124" w:right="-1036"/>
        <w:jc w:val="both"/>
        <w:rPr>
          <w:sz w:val="16"/>
          <w:szCs w:val="16"/>
        </w:rPr>
      </w:pPr>
    </w:p>
    <w:p w:rsidR="00260D4E" w:rsidRDefault="00260D4E" w:rsidP="00260D4E">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260D4E" w:rsidRPr="00821AFD" w:rsidRDefault="00260D4E" w:rsidP="00260D4E">
      <w:pPr>
        <w:ind w:left="2124" w:right="-1036"/>
        <w:jc w:val="both"/>
        <w:rPr>
          <w:sz w:val="16"/>
          <w:szCs w:val="16"/>
        </w:rPr>
      </w:pPr>
    </w:p>
    <w:p w:rsidR="00260D4E" w:rsidRPr="00821AFD" w:rsidRDefault="00260D4E" w:rsidP="00260D4E">
      <w:pPr>
        <w:ind w:left="2124" w:right="-1036"/>
        <w:jc w:val="both"/>
        <w:rPr>
          <w:sz w:val="16"/>
          <w:szCs w:val="16"/>
        </w:rPr>
      </w:pPr>
    </w:p>
    <w:p w:rsidR="00260D4E" w:rsidRDefault="00260D4E" w:rsidP="00260D4E">
      <w:pPr>
        <w:spacing w:before="120"/>
        <w:ind w:right="-1036"/>
        <w:jc w:val="both"/>
      </w:pPr>
      <w:r>
        <w:rPr>
          <w:b/>
          <w:u w:val="single"/>
        </w:rPr>
        <w:t>INÍCIO</w:t>
      </w:r>
      <w:r>
        <w:t xml:space="preserve">:   </w:t>
      </w:r>
      <w:r w:rsidR="00354003">
        <w:t>19:0</w:t>
      </w:r>
      <w:r>
        <w:t xml:space="preserve">0 horas                                           </w:t>
      </w:r>
      <w:r>
        <w:rPr>
          <w:b/>
          <w:u w:val="single"/>
        </w:rPr>
        <w:t>TÉRMINO</w:t>
      </w:r>
      <w:r>
        <w:t>:   20</w:t>
      </w:r>
      <w:r w:rsidRPr="001C0922">
        <w:t>:</w:t>
      </w:r>
      <w:r>
        <w:t>5</w:t>
      </w:r>
      <w:r w:rsidR="0066419F">
        <w:t>0</w:t>
      </w:r>
      <w:r w:rsidRPr="001C0922">
        <w:t xml:space="preserve"> </w:t>
      </w:r>
      <w:r>
        <w:t>horas.</w:t>
      </w:r>
    </w:p>
    <w:p w:rsidR="00260D4E" w:rsidRDefault="00260D4E" w:rsidP="00260D4E">
      <w:pPr>
        <w:spacing w:before="120"/>
        <w:ind w:right="-1036"/>
        <w:jc w:val="both"/>
        <w:rPr>
          <w:sz w:val="16"/>
          <w:szCs w:val="16"/>
        </w:rPr>
      </w:pPr>
    </w:p>
    <w:p w:rsidR="00260D4E" w:rsidRDefault="00407E22" w:rsidP="00260D4E">
      <w:pPr>
        <w:ind w:right="-1036"/>
        <w:jc w:val="both"/>
        <w:rPr>
          <w:sz w:val="16"/>
          <w:szCs w:val="16"/>
        </w:rPr>
      </w:pPr>
      <w:r>
        <w:t>Aos três dias do mês de novem</w:t>
      </w:r>
      <w:bookmarkStart w:id="0" w:name="_GoBack"/>
      <w:bookmarkEnd w:id="0"/>
      <w:r w:rsidR="00260D4E">
        <w:t xml:space="preserve">bro do ano de </w:t>
      </w:r>
      <w:proofErr w:type="gramStart"/>
      <w:r w:rsidR="00260D4E">
        <w:t>dois mil e quatorze</w:t>
      </w:r>
      <w:proofErr w:type="gramEnd"/>
      <w:r w:rsidR="00260D4E">
        <w:t xml:space="preserve"> às dezenove horas, na sede da Câmara Municipal de São Sebastião do Rio Verde, localizada à Rua Thomaz Constâncio, n</w:t>
      </w:r>
      <w:r w:rsidR="00260D4E">
        <w:rPr>
          <w:u w:val="single"/>
          <w:vertAlign w:val="superscript"/>
        </w:rPr>
        <w:t>o</w:t>
      </w:r>
      <w:r w:rsidR="00260D4E">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sidR="00260D4E">
        <w:rPr>
          <w:sz w:val="16"/>
          <w:szCs w:val="16"/>
        </w:rPr>
        <w:t xml:space="preserve"> </w:t>
      </w:r>
    </w:p>
    <w:p w:rsidR="00260D4E" w:rsidRPr="00821AFD" w:rsidRDefault="00260D4E" w:rsidP="00260D4E">
      <w:pPr>
        <w:ind w:right="-1036"/>
        <w:jc w:val="both"/>
        <w:rPr>
          <w:b/>
          <w:sz w:val="16"/>
          <w:szCs w:val="16"/>
          <w:u w:val="single"/>
        </w:rPr>
      </w:pPr>
    </w:p>
    <w:p w:rsidR="00260D4E" w:rsidRPr="00821AFD" w:rsidRDefault="00260D4E" w:rsidP="00260D4E">
      <w:pPr>
        <w:ind w:right="-1036"/>
        <w:jc w:val="both"/>
        <w:rPr>
          <w:b/>
          <w:sz w:val="16"/>
          <w:szCs w:val="16"/>
          <w:u w:val="single"/>
        </w:rPr>
      </w:pPr>
    </w:p>
    <w:p w:rsidR="00260D4E" w:rsidRPr="00B76ED8" w:rsidRDefault="00260D4E" w:rsidP="00260D4E">
      <w:pPr>
        <w:ind w:right="-994"/>
        <w:jc w:val="both"/>
      </w:pPr>
      <w:r w:rsidRPr="00B76ED8">
        <w:rPr>
          <w:b/>
          <w:u w:val="single"/>
        </w:rPr>
        <w:t>EXPEDIENTE</w:t>
      </w:r>
      <w:r w:rsidRPr="00B76ED8">
        <w:t>:</w:t>
      </w:r>
    </w:p>
    <w:p w:rsidR="00260D4E" w:rsidRPr="00B76ED8" w:rsidRDefault="00260D4E" w:rsidP="00260D4E">
      <w:pPr>
        <w:ind w:right="-994"/>
        <w:jc w:val="both"/>
      </w:pPr>
    </w:p>
    <w:p w:rsidR="00260D4E" w:rsidRDefault="00260D4E" w:rsidP="00260D4E">
      <w:pPr>
        <w:ind w:right="-994"/>
        <w:jc w:val="both"/>
      </w:pPr>
      <w:r w:rsidRPr="00B76ED8">
        <w:t xml:space="preserve">Iniciando o expediente, foi feita a leitura da ata da sessão anterior, que foi submetida à votação 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260D4E" w:rsidRDefault="00260D4E" w:rsidP="00260D4E">
      <w:pPr>
        <w:ind w:right="-994"/>
        <w:jc w:val="both"/>
      </w:pPr>
    </w:p>
    <w:p w:rsidR="00260D4E" w:rsidRPr="008600E1" w:rsidRDefault="00260D4E" w:rsidP="00260D4E">
      <w:pPr>
        <w:ind w:right="-1036"/>
        <w:jc w:val="both"/>
      </w:pPr>
      <w:r>
        <w:t xml:space="preserve">- </w:t>
      </w:r>
      <w:r>
        <w:rPr>
          <w:b/>
          <w:u w:val="single"/>
        </w:rPr>
        <w:t>Cartão de Agradecimento</w:t>
      </w:r>
      <w:r>
        <w:t xml:space="preserve"> da E.M. Pe. Francisco de Freitas Carvalho, encaminhado ao Presidente da Câmara, e demais vereadores,</w:t>
      </w:r>
      <w:r w:rsidR="008600E1">
        <w:t xml:space="preserve"> agradecendo-os a colaboração dos membros desta Casa Legislativa com relação </w:t>
      </w:r>
      <w:r w:rsidR="008600E1" w:rsidRPr="008600E1">
        <w:t>a</w:t>
      </w:r>
      <w:r w:rsidRPr="008600E1">
        <w:t xml:space="preserve">o Projeto “Arte na Escola” realizado no dia 23/10/2014 no Clube Rioverdense. </w:t>
      </w:r>
    </w:p>
    <w:p w:rsidR="00260D4E" w:rsidRDefault="00260D4E" w:rsidP="00260D4E">
      <w:pPr>
        <w:ind w:right="-994"/>
        <w:jc w:val="both"/>
      </w:pPr>
    </w:p>
    <w:p w:rsidR="008600E1" w:rsidRDefault="008600E1" w:rsidP="008600E1">
      <w:pPr>
        <w:ind w:right="-994"/>
        <w:jc w:val="both"/>
      </w:pPr>
      <w:r>
        <w:t xml:space="preserve">- </w:t>
      </w:r>
      <w:r w:rsidRPr="00081731">
        <w:rPr>
          <w:b/>
          <w:u w:val="single"/>
        </w:rPr>
        <w:t xml:space="preserve">Oficio </w:t>
      </w:r>
      <w:r w:rsidRPr="00776897">
        <w:rPr>
          <w:b/>
          <w:u w:val="single"/>
        </w:rPr>
        <w:t>S/N</w:t>
      </w:r>
      <w:r w:rsidRPr="008600E1">
        <w:t xml:space="preserve"> do Presidente da Câmara Municipal de Pouso Alto Vereador José Raimundo Maciel, com data de 30</w:t>
      </w:r>
      <w:r>
        <w:t xml:space="preserve">/10/2014, </w:t>
      </w:r>
      <w:r w:rsidRPr="00FD794E">
        <w:t>encam</w:t>
      </w:r>
      <w:r>
        <w:t>inhado ao Presidente da Câmara, solicitando um espaço na reunião ordinária do dia 03/11/2014 para falar sobre o Plantão da Santa</w:t>
      </w:r>
      <w:r w:rsidRPr="00FD794E">
        <w:t xml:space="preserve"> Casa de </w:t>
      </w:r>
      <w:r>
        <w:t xml:space="preserve">Misericórdia São Vicente de Paulo. </w:t>
      </w:r>
    </w:p>
    <w:p w:rsidR="003910B3" w:rsidRDefault="003910B3" w:rsidP="00260D4E">
      <w:pPr>
        <w:spacing w:before="120"/>
        <w:ind w:right="-1036"/>
        <w:jc w:val="both"/>
      </w:pPr>
      <w:r>
        <w:t xml:space="preserve">- </w:t>
      </w:r>
      <w:r w:rsidRPr="00081731">
        <w:rPr>
          <w:b/>
          <w:u w:val="single"/>
        </w:rPr>
        <w:t xml:space="preserve">Oficio </w:t>
      </w:r>
      <w:r w:rsidRPr="00776897">
        <w:rPr>
          <w:b/>
          <w:u w:val="single"/>
        </w:rPr>
        <w:t>N</w:t>
      </w:r>
      <w:r>
        <w:rPr>
          <w:b/>
          <w:u w:val="single"/>
        </w:rPr>
        <w:t>º 11</w:t>
      </w:r>
      <w:r>
        <w:t xml:space="preserve"> da Unidade Básica de Saúde-Crescer de SSRV com</w:t>
      </w:r>
      <w:r w:rsidRPr="008600E1">
        <w:t xml:space="preserve"> </w:t>
      </w:r>
      <w:r>
        <w:t xml:space="preserve">data de </w:t>
      </w:r>
      <w:r w:rsidRPr="008600E1">
        <w:t>0</w:t>
      </w:r>
      <w:r>
        <w:t xml:space="preserve">3/11/2014, </w:t>
      </w:r>
      <w:r w:rsidRPr="00FD794E">
        <w:t>encam</w:t>
      </w:r>
      <w:r>
        <w:t>inhado ao Presidente da Câmara, solicitando o apoio de patrocinar 30 camisetas para o evento que a Estratégia Saúde de Família está organizando para o dia 18/11/2014 em nossa cidade.</w:t>
      </w:r>
    </w:p>
    <w:p w:rsidR="003910B3" w:rsidRDefault="003910B3" w:rsidP="00260D4E">
      <w:pPr>
        <w:spacing w:before="120"/>
        <w:ind w:right="-1036"/>
        <w:jc w:val="both"/>
      </w:pPr>
    </w:p>
    <w:p w:rsidR="00F77128" w:rsidRDefault="00F77128" w:rsidP="00F77128">
      <w:pPr>
        <w:ind w:right="-1036"/>
        <w:jc w:val="both"/>
      </w:pPr>
      <w:r>
        <w:t xml:space="preserve">- </w:t>
      </w:r>
      <w:r>
        <w:rPr>
          <w:b/>
          <w:u w:val="single"/>
        </w:rPr>
        <w:t>Ofício nº 267/2014</w:t>
      </w:r>
      <w:r>
        <w:t xml:space="preserve"> do Executivo Municipal, com data de 03/11/2014, encaminhado ao Presidente da C</w:t>
      </w:r>
      <w:r w:rsidR="007F4501">
        <w:t xml:space="preserve">âmara, encaminhando resposta do </w:t>
      </w:r>
      <w:r>
        <w:rPr>
          <w:b/>
        </w:rPr>
        <w:t xml:space="preserve">Pedido Verbal </w:t>
      </w:r>
      <w:r>
        <w:t xml:space="preserve">de autoria do vereador </w:t>
      </w:r>
      <w:r w:rsidRPr="000F3CBE">
        <w:rPr>
          <w:b/>
        </w:rPr>
        <w:t>E</w:t>
      </w:r>
      <w:r>
        <w:rPr>
          <w:b/>
        </w:rPr>
        <w:t>valdo Carlos da Silva.</w:t>
      </w:r>
      <w:r>
        <w:t xml:space="preserve"> </w:t>
      </w:r>
    </w:p>
    <w:p w:rsidR="003910B3" w:rsidRDefault="003910B3" w:rsidP="00260D4E">
      <w:pPr>
        <w:spacing w:before="120"/>
        <w:ind w:right="-1036"/>
        <w:jc w:val="both"/>
      </w:pPr>
    </w:p>
    <w:p w:rsidR="0000779D" w:rsidRDefault="0000779D" w:rsidP="0000779D">
      <w:pPr>
        <w:ind w:right="-1036"/>
        <w:jc w:val="both"/>
      </w:pPr>
      <w:r>
        <w:lastRenderedPageBreak/>
        <w:t>Dando andamentos aos trabalhos o Sr. Presidente pediu ao Sr. Secretário que fizesse as leituras das seguintes proposições que posteriormente foram distribuídas aos vereadores e comissões competentes para estudos e pareceres:</w:t>
      </w:r>
    </w:p>
    <w:p w:rsidR="008278C1" w:rsidRDefault="008278C1" w:rsidP="0000779D">
      <w:pPr>
        <w:ind w:right="-1036"/>
        <w:jc w:val="both"/>
      </w:pPr>
    </w:p>
    <w:p w:rsidR="008278C1" w:rsidRDefault="008278C1" w:rsidP="008278C1">
      <w:pPr>
        <w:tabs>
          <w:tab w:val="left" w:pos="7938"/>
        </w:tabs>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15</w:t>
      </w:r>
      <w:r w:rsidRPr="00BE3480">
        <w:rPr>
          <w:b/>
          <w:bCs/>
          <w:u w:val="single"/>
        </w:rPr>
        <w:t>/201</w:t>
      </w:r>
      <w:r>
        <w:rPr>
          <w:b/>
          <w:bCs/>
          <w:u w:val="single"/>
        </w:rPr>
        <w:t>4</w:t>
      </w:r>
      <w:r w:rsidRPr="00BE3480">
        <w:rPr>
          <w:b/>
          <w:bCs/>
        </w:rPr>
        <w:t xml:space="preserve"> - “</w:t>
      </w:r>
      <w:r>
        <w:rPr>
          <w:bCs/>
        </w:rPr>
        <w:t>Dispõe Nova disposição ao Estatuto dos Funcionários Públicos do Município, dispondo sobre a Cessão de Servidores para outros Órgãos Públicos</w:t>
      </w:r>
      <w:r>
        <w:t>”</w:t>
      </w:r>
      <w:r w:rsidRPr="00152136">
        <w:t xml:space="preserve">. </w:t>
      </w:r>
      <w:r>
        <w:t xml:space="preserve"> </w:t>
      </w:r>
      <w:r w:rsidRPr="00152136">
        <w:t>Autor</w:t>
      </w:r>
      <w:r>
        <w:t>es: Vereadores “Evaldo Carlos da Silva, Cláudio Ribeiro de Souza. Antônio Ribeiro Neto, Edneia Guimarães Lobo, Luiza Helena Marques</w:t>
      </w:r>
      <w:r w:rsidRPr="00BE3480">
        <w:t>”.</w:t>
      </w:r>
    </w:p>
    <w:p w:rsidR="008278C1" w:rsidRDefault="008278C1" w:rsidP="0000779D">
      <w:pPr>
        <w:ind w:right="-1036"/>
        <w:jc w:val="both"/>
      </w:pPr>
    </w:p>
    <w:p w:rsidR="008278C1" w:rsidRDefault="008278C1" w:rsidP="008278C1">
      <w:pPr>
        <w:tabs>
          <w:tab w:val="left" w:pos="7938"/>
        </w:tabs>
        <w:ind w:right="-1036"/>
        <w:jc w:val="both"/>
      </w:pPr>
      <w:r>
        <w:t xml:space="preserve">- </w:t>
      </w:r>
      <w:r>
        <w:rPr>
          <w:b/>
          <w:bCs/>
          <w:u w:val="single"/>
        </w:rPr>
        <w:t>Projeto de Lei Complementar de Nº 004/2014</w:t>
      </w:r>
      <w:r>
        <w:rPr>
          <w:b/>
          <w:bCs/>
        </w:rPr>
        <w:t xml:space="preserve"> - “</w:t>
      </w:r>
      <w:r>
        <w:rPr>
          <w:bCs/>
        </w:rPr>
        <w:t>Dispõe sobre a Instituição da Contribuição para Custeio do Serviço de Iluminação Pública – CIP e dá outras providências</w:t>
      </w:r>
      <w:r>
        <w:t xml:space="preserve">”, </w:t>
      </w:r>
      <w:r>
        <w:rPr>
          <w:bCs/>
        </w:rPr>
        <w:t>e</w:t>
      </w:r>
      <w:r>
        <w:t xml:space="preserve">ncaminhado pelo ofício do </w:t>
      </w:r>
      <w:r w:rsidRPr="00152136">
        <w:t>Executivo Municipal</w:t>
      </w:r>
      <w:r>
        <w:t xml:space="preserve"> de nº 2502014.</w:t>
      </w:r>
      <w:r w:rsidRPr="00152136">
        <w:t xml:space="preserve"> </w:t>
      </w:r>
      <w:r>
        <w:t xml:space="preserve"> </w:t>
      </w:r>
    </w:p>
    <w:p w:rsidR="008278C1" w:rsidRDefault="008278C1" w:rsidP="008278C1">
      <w:pPr>
        <w:ind w:right="-1036"/>
        <w:rPr>
          <w:b/>
        </w:rPr>
      </w:pPr>
    </w:p>
    <w:p w:rsidR="008278C1" w:rsidRDefault="008278C1" w:rsidP="008278C1">
      <w:pPr>
        <w:ind w:right="-1036"/>
        <w:rPr>
          <w:b/>
        </w:rPr>
      </w:pPr>
    </w:p>
    <w:p w:rsidR="008278C1" w:rsidRPr="008278C1" w:rsidRDefault="008278C1" w:rsidP="008278C1">
      <w:pPr>
        <w:ind w:right="-1036"/>
        <w:jc w:val="both"/>
      </w:pPr>
      <w:r>
        <w:rPr>
          <w:b/>
          <w:u w:val="single"/>
        </w:rPr>
        <w:t>ORDEM DO DIA</w:t>
      </w:r>
      <w:r>
        <w:t>:</w:t>
      </w:r>
      <w:r>
        <w:rPr>
          <w:b/>
        </w:rPr>
        <w:t xml:space="preserve">                                            </w:t>
      </w:r>
      <w:r w:rsidRPr="00A80B51">
        <w:rPr>
          <w:b/>
        </w:rPr>
        <w:t xml:space="preserve"> </w:t>
      </w:r>
    </w:p>
    <w:p w:rsidR="008278C1" w:rsidRDefault="008278C1" w:rsidP="008278C1">
      <w:pPr>
        <w:tabs>
          <w:tab w:val="left" w:pos="7938"/>
        </w:tabs>
        <w:ind w:right="-1036"/>
        <w:jc w:val="both"/>
      </w:pPr>
    </w:p>
    <w:p w:rsidR="008278C1" w:rsidRDefault="008278C1" w:rsidP="008278C1">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13</w:t>
      </w:r>
      <w:r w:rsidRPr="00BE3480">
        <w:rPr>
          <w:b/>
          <w:bCs/>
          <w:u w:val="single"/>
        </w:rPr>
        <w:t>/201</w:t>
      </w:r>
      <w:r>
        <w:rPr>
          <w:b/>
          <w:bCs/>
          <w:u w:val="single"/>
        </w:rPr>
        <w:t>4</w:t>
      </w:r>
      <w:r w:rsidRPr="00BE3480">
        <w:rPr>
          <w:b/>
          <w:bCs/>
        </w:rPr>
        <w:t xml:space="preserve"> - “</w:t>
      </w:r>
      <w:r>
        <w:rPr>
          <w:bCs/>
        </w:rPr>
        <w:t xml:space="preserve">Estima Receita e Fixa a Despesa do Município de </w:t>
      </w:r>
      <w:r w:rsidRPr="00152136">
        <w:rPr>
          <w:bCs/>
        </w:rPr>
        <w:t>São Sebastião</w:t>
      </w:r>
      <w:r>
        <w:rPr>
          <w:bCs/>
        </w:rPr>
        <w:t xml:space="preserve"> do Rio Verde para o Exercício Financeiro de 2015</w:t>
      </w:r>
      <w:r>
        <w:t>”</w:t>
      </w:r>
      <w:r w:rsidRPr="00152136">
        <w:t xml:space="preserve">. </w:t>
      </w:r>
      <w:r w:rsidR="007F4501">
        <w:t xml:space="preserve">   </w:t>
      </w:r>
      <w:r>
        <w:t xml:space="preserve"> </w:t>
      </w:r>
      <w:r>
        <w:rPr>
          <w:b/>
          <w:u w:val="single"/>
        </w:rPr>
        <w:t>1</w:t>
      </w:r>
      <w:r w:rsidRPr="000740CC">
        <w:rPr>
          <w:b/>
          <w:u w:val="single"/>
        </w:rPr>
        <w:t xml:space="preserve">ª </w:t>
      </w:r>
      <w:r>
        <w:rPr>
          <w:b/>
          <w:u w:val="single"/>
        </w:rPr>
        <w:t>Discussão e Votação</w:t>
      </w:r>
      <w:r w:rsidR="004A3786">
        <w:rPr>
          <w:b/>
          <w:u w:val="single"/>
        </w:rPr>
        <w:t>.</w:t>
      </w:r>
    </w:p>
    <w:p w:rsidR="008278C1" w:rsidRDefault="008278C1" w:rsidP="008278C1">
      <w:pPr>
        <w:ind w:right="-1036"/>
        <w:jc w:val="both"/>
      </w:pPr>
      <w:r>
        <w:t>Inicialmente foram apresentado</w:t>
      </w:r>
      <w:r w:rsidR="0066733E">
        <w:t>s</w:t>
      </w:r>
      <w:r>
        <w:t xml:space="preserve"> os Pareceres n</w:t>
      </w:r>
      <w:r>
        <w:rPr>
          <w:u w:val="single"/>
          <w:vertAlign w:val="superscript"/>
        </w:rPr>
        <w:t>o</w:t>
      </w:r>
      <w:r>
        <w:t xml:space="preserve"> 10 e 11/2014, das Co</w:t>
      </w:r>
      <w:r w:rsidR="004A3786">
        <w:t>missões Permanentes desta Casa</w:t>
      </w:r>
      <w:r>
        <w:t xml:space="preserve">, com data de 03/11/2014, estes concluindo pela </w:t>
      </w:r>
      <w:r>
        <w:rPr>
          <w:b/>
        </w:rPr>
        <w:t>aprova</w:t>
      </w:r>
      <w:r w:rsidRPr="002210AD">
        <w:rPr>
          <w:b/>
        </w:rPr>
        <w:t>ção</w:t>
      </w:r>
      <w:r>
        <w:t xml:space="preserve"> da matéria, </w:t>
      </w:r>
      <w:r w:rsidR="004A3786">
        <w:t xml:space="preserve">em </w:t>
      </w:r>
      <w:r w:rsidR="004A3786" w:rsidRPr="007F4501">
        <w:rPr>
          <w:b/>
        </w:rPr>
        <w:t>1ª</w:t>
      </w:r>
      <w:r w:rsidR="004A3786">
        <w:t xml:space="preserve"> discussão e votação, </w:t>
      </w:r>
      <w:r>
        <w:t>de acordo com a Emenda Modific</w:t>
      </w:r>
      <w:r w:rsidR="004A3786">
        <w:t>ativa de nº 01/2014 apresentada</w:t>
      </w:r>
      <w:r>
        <w:t xml:space="preserve"> por esta</w:t>
      </w:r>
      <w:r w:rsidR="003B2569">
        <w:t>s Comissões</w:t>
      </w:r>
      <w:r w:rsidR="007F4501">
        <w:t>.</w:t>
      </w:r>
    </w:p>
    <w:p w:rsidR="008278C1" w:rsidRPr="007E1ADA" w:rsidRDefault="007F4501" w:rsidP="008278C1">
      <w:pPr>
        <w:ind w:right="-1036"/>
        <w:jc w:val="both"/>
        <w:rPr>
          <w:b/>
          <w:bCs/>
        </w:rPr>
      </w:pPr>
      <w:r>
        <w:t>E logo após o P</w:t>
      </w:r>
      <w:r w:rsidR="008278C1">
        <w:t xml:space="preserve">rojeto de </w:t>
      </w:r>
      <w:r>
        <w:t>L</w:t>
      </w:r>
      <w:r w:rsidR="008278C1">
        <w:t xml:space="preserve">ei foi colocado em </w:t>
      </w:r>
      <w:r w:rsidR="0066733E" w:rsidRPr="004A3786">
        <w:rPr>
          <w:b/>
        </w:rPr>
        <w:t>1ª</w:t>
      </w:r>
      <w:r w:rsidR="008278C1">
        <w:t xml:space="preserve"> discussão, juntamente com o </w:t>
      </w:r>
      <w:r>
        <w:t>Parecer das C</w:t>
      </w:r>
      <w:r w:rsidR="008278C1">
        <w:t>omissões, não havendo oradores</w:t>
      </w:r>
      <w:r w:rsidR="004A3786">
        <w:t>. P</w:t>
      </w:r>
      <w:r w:rsidR="008278C1">
        <w:t>or fim, foi colocado em</w:t>
      </w:r>
      <w:r w:rsidR="0066733E">
        <w:t xml:space="preserve"> </w:t>
      </w:r>
      <w:r w:rsidR="0066733E" w:rsidRPr="004A3786">
        <w:rPr>
          <w:b/>
        </w:rPr>
        <w:t>1ª</w:t>
      </w:r>
      <w:r w:rsidR="008278C1">
        <w:t xml:space="preserve"> votação nominal, sendo </w:t>
      </w:r>
      <w:r w:rsidR="008278C1" w:rsidRPr="004A3786">
        <w:rPr>
          <w:b/>
        </w:rPr>
        <w:t>aprovado</w:t>
      </w:r>
      <w:r w:rsidR="00285FC8">
        <w:t xml:space="preserve"> com</w:t>
      </w:r>
      <w:r w:rsidR="008278C1">
        <w:t xml:space="preserve"> </w:t>
      </w:r>
      <w:r w:rsidR="0066733E">
        <w:t>“emenda</w:t>
      </w:r>
      <w:r w:rsidR="008278C1">
        <w:t xml:space="preserve">” por unanimidade, ou seja, por </w:t>
      </w:r>
      <w:r w:rsidR="008278C1" w:rsidRPr="007E1ADA">
        <w:rPr>
          <w:b/>
        </w:rPr>
        <w:t>oito</w:t>
      </w:r>
      <w:r w:rsidR="008278C1">
        <w:t xml:space="preserve"> votos.</w:t>
      </w:r>
    </w:p>
    <w:p w:rsidR="008278C1" w:rsidRPr="00821AFD" w:rsidRDefault="008278C1" w:rsidP="00260D4E">
      <w:pPr>
        <w:ind w:right="-1036"/>
        <w:jc w:val="both"/>
        <w:rPr>
          <w:sz w:val="16"/>
          <w:szCs w:val="16"/>
        </w:rPr>
      </w:pPr>
    </w:p>
    <w:p w:rsidR="004A3786" w:rsidRDefault="004A3786" w:rsidP="00260D4E">
      <w:pPr>
        <w:ind w:right="-1036"/>
        <w:jc w:val="both"/>
      </w:pPr>
    </w:p>
    <w:p w:rsidR="0066733E" w:rsidRDefault="0066733E" w:rsidP="0066733E">
      <w:pPr>
        <w:ind w:right="-1036"/>
        <w:jc w:val="both"/>
        <w:rPr>
          <w:b/>
        </w:rPr>
      </w:pPr>
      <w:r>
        <w:rPr>
          <w:b/>
          <w:u w:val="single"/>
        </w:rPr>
        <w:t>MANIFESTAÇÕES FINAIS</w:t>
      </w:r>
      <w:r>
        <w:rPr>
          <w:b/>
        </w:rPr>
        <w:t>:</w:t>
      </w:r>
    </w:p>
    <w:p w:rsidR="0066733E" w:rsidRPr="00B735EF" w:rsidRDefault="0066733E" w:rsidP="0066733E">
      <w:pPr>
        <w:ind w:right="-1036" w:firstLine="708"/>
        <w:jc w:val="both"/>
        <w:rPr>
          <w:b/>
          <w:sz w:val="16"/>
          <w:szCs w:val="16"/>
        </w:rPr>
      </w:pPr>
    </w:p>
    <w:p w:rsidR="00285FC8" w:rsidRDefault="0066733E" w:rsidP="00285FC8">
      <w:pPr>
        <w:ind w:right="-1036"/>
        <w:jc w:val="both"/>
      </w:pPr>
      <w:r>
        <w:t xml:space="preserve">Concluída a Ordem do Dia, o Sr. Presidente franqueou a palavra </w:t>
      </w:r>
      <w:r w:rsidR="00285FC8">
        <w:t>a palavra ao senhor José Raimundo Maciel, Dr. Adailton Assessor Jurídico desta Câmara e posteriormente aos senhores vereadores, oportunidade em que se manifestam os seguintes Edis:</w:t>
      </w:r>
    </w:p>
    <w:p w:rsidR="007D5D89" w:rsidRDefault="007D5D89" w:rsidP="00260D4E">
      <w:pPr>
        <w:ind w:right="-1036"/>
        <w:jc w:val="both"/>
      </w:pPr>
    </w:p>
    <w:p w:rsidR="00936610" w:rsidRDefault="00936610" w:rsidP="00936610">
      <w:pPr>
        <w:ind w:right="-994"/>
        <w:jc w:val="both"/>
      </w:pPr>
      <w:r>
        <w:t xml:space="preserve">- </w:t>
      </w:r>
      <w:r>
        <w:rPr>
          <w:b/>
          <w:u w:val="single"/>
        </w:rPr>
        <w:t>Presidente da Câmara Municipal de Pouso Alto</w:t>
      </w:r>
      <w:r w:rsidRPr="00260101">
        <w:rPr>
          <w:b/>
          <w:u w:val="single"/>
        </w:rPr>
        <w:t xml:space="preserve"> </w:t>
      </w:r>
      <w:r>
        <w:rPr>
          <w:b/>
          <w:u w:val="single"/>
        </w:rPr>
        <w:t>Vereador José Raimundo Maciel</w:t>
      </w:r>
      <w:r>
        <w:t>: Comentou que veio até a esta Casa Legislativa, para</w:t>
      </w:r>
      <w:r w:rsidR="00285FC8">
        <w:t xml:space="preserve"> agradecer </w:t>
      </w:r>
      <w:r>
        <w:t xml:space="preserve">o Sr. Presidente e demais vereadores desta Casa Legislativa, </w:t>
      </w:r>
      <w:r w:rsidR="00285FC8">
        <w:t xml:space="preserve">pela </w:t>
      </w:r>
      <w:r>
        <w:t xml:space="preserve">ajuda financeira </w:t>
      </w:r>
      <w:r w:rsidR="007F4501">
        <w:t>já repassado</w:t>
      </w:r>
      <w:r w:rsidR="00285FC8">
        <w:t xml:space="preserve"> </w:t>
      </w:r>
      <w:r w:rsidR="001F52B0">
        <w:t>para o</w:t>
      </w:r>
      <w:r w:rsidR="007F4501">
        <w:t xml:space="preserve"> Hospital de Pouso Alto. E</w:t>
      </w:r>
      <w:r w:rsidR="001F52B0">
        <w:t xml:space="preserve">le </w:t>
      </w:r>
      <w:r w:rsidR="007F4501">
        <w:t xml:space="preserve">disse que </w:t>
      </w:r>
      <w:r w:rsidR="001F52B0">
        <w:t>convidou os demais vereadores da C</w:t>
      </w:r>
      <w:r w:rsidR="00345D22">
        <w:t>âmara de P</w:t>
      </w:r>
      <w:r w:rsidR="001F52B0">
        <w:t xml:space="preserve">ouso Alto para estarem aqui hoje e </w:t>
      </w:r>
      <w:r w:rsidR="00345D22">
        <w:t xml:space="preserve">eles </w:t>
      </w:r>
      <w:r w:rsidR="001F52B0">
        <w:t xml:space="preserve">não vieram, e </w:t>
      </w:r>
      <w:r w:rsidR="00345D22">
        <w:t xml:space="preserve">que ele </w:t>
      </w:r>
      <w:r w:rsidR="001F52B0">
        <w:t>convidou também</w:t>
      </w:r>
      <w:r w:rsidR="00345D22">
        <w:t>,</w:t>
      </w:r>
      <w:r w:rsidR="001F52B0">
        <w:t xml:space="preserve"> o Presidente do Hospital de Pouso Alto senhor Erik Bruno</w:t>
      </w:r>
      <w:r w:rsidR="00345D22">
        <w:t>,</w:t>
      </w:r>
      <w:r w:rsidR="001F52B0">
        <w:t xml:space="preserve"> e este disse que por motivo de trabalho não poderia vir, mas </w:t>
      </w:r>
      <w:r w:rsidR="00345D22">
        <w:t xml:space="preserve">que </w:t>
      </w:r>
      <w:r w:rsidR="001F52B0">
        <w:t>ele pediu para agradecer em nome do Hospital de Pouso Alto</w:t>
      </w:r>
      <w:r w:rsidR="00345D22">
        <w:t>,</w:t>
      </w:r>
      <w:r w:rsidR="001F52B0">
        <w:t xml:space="preserve"> o dinheiro repassado por esta Casa ao Hospital. </w:t>
      </w:r>
      <w:r>
        <w:t xml:space="preserve">Ao encerrar agradeceu ao Sr. Presidente </w:t>
      </w:r>
      <w:r w:rsidR="004126F2">
        <w:t>pelo espaço cedido a ele nesta sessão.</w:t>
      </w:r>
    </w:p>
    <w:p w:rsidR="00C14C4D" w:rsidRDefault="00C14C4D" w:rsidP="00B9554F">
      <w:pPr>
        <w:ind w:right="-1036"/>
        <w:jc w:val="both"/>
      </w:pPr>
    </w:p>
    <w:p w:rsidR="00B9554F" w:rsidRDefault="00C14C4D" w:rsidP="00B9554F">
      <w:pPr>
        <w:ind w:right="-1036"/>
        <w:jc w:val="both"/>
      </w:pPr>
      <w:r>
        <w:t xml:space="preserve">- </w:t>
      </w:r>
      <w:r w:rsidR="00B9554F" w:rsidRPr="00C14C4D">
        <w:rPr>
          <w:b/>
          <w:u w:val="single"/>
        </w:rPr>
        <w:t>Os Vereadores</w:t>
      </w:r>
      <w:r w:rsidR="00B9554F" w:rsidRPr="00C14C4D">
        <w:rPr>
          <w:u w:val="single"/>
        </w:rPr>
        <w:t xml:space="preserve"> </w:t>
      </w:r>
      <w:r w:rsidR="00296D5F" w:rsidRPr="00C14C4D">
        <w:rPr>
          <w:b/>
          <w:u w:val="single"/>
        </w:rPr>
        <w:t>P</w:t>
      </w:r>
      <w:r w:rsidR="00296D5F">
        <w:rPr>
          <w:b/>
          <w:u w:val="single"/>
        </w:rPr>
        <w:t xml:space="preserve">aulo Henrique de Souza Pinto, </w:t>
      </w:r>
      <w:r w:rsidR="009D143C">
        <w:rPr>
          <w:b/>
          <w:u w:val="single"/>
        </w:rPr>
        <w:t xml:space="preserve">Maurício de Biasi Neto, </w:t>
      </w:r>
      <w:r w:rsidR="00085702">
        <w:rPr>
          <w:b/>
          <w:u w:val="single"/>
        </w:rPr>
        <w:t>Evaldo Carlos da Silva,</w:t>
      </w:r>
      <w:r w:rsidR="00085702" w:rsidRPr="00BB664A">
        <w:rPr>
          <w:b/>
          <w:u w:val="single"/>
        </w:rPr>
        <w:t xml:space="preserve"> </w:t>
      </w:r>
      <w:r w:rsidR="009D143C" w:rsidRPr="00BB664A">
        <w:rPr>
          <w:b/>
          <w:u w:val="single"/>
        </w:rPr>
        <w:t>Cláudio Ribeiro de Souza,</w:t>
      </w:r>
      <w:r w:rsidR="00B9554F">
        <w:rPr>
          <w:b/>
          <w:u w:val="single"/>
        </w:rPr>
        <w:t xml:space="preserve"> </w:t>
      </w:r>
      <w:r w:rsidR="009D143C">
        <w:rPr>
          <w:b/>
          <w:u w:val="single"/>
        </w:rPr>
        <w:t>Antônio Ribeiro Neto</w:t>
      </w:r>
      <w:r w:rsidR="00B9554F">
        <w:rPr>
          <w:b/>
          <w:u w:val="single"/>
        </w:rPr>
        <w:t>:</w:t>
      </w:r>
      <w:r w:rsidR="00B9554F">
        <w:t xml:space="preserve"> Comentaram em plenário sobre </w:t>
      </w:r>
      <w:r w:rsidR="00085702">
        <w:t>as palavras proferidas</w:t>
      </w:r>
      <w:r w:rsidR="009D143C">
        <w:t xml:space="preserve"> pelo Presidente da Câmara Municipal de Pouso Alto José Raimundo Maciel.</w:t>
      </w:r>
    </w:p>
    <w:p w:rsidR="00B9554F" w:rsidRDefault="00B9554F" w:rsidP="00B9554F">
      <w:pPr>
        <w:ind w:right="-1036"/>
        <w:jc w:val="both"/>
      </w:pPr>
    </w:p>
    <w:p w:rsidR="009D143C" w:rsidRDefault="00C14C4D" w:rsidP="00B9554F">
      <w:pPr>
        <w:ind w:right="-1036"/>
        <w:jc w:val="both"/>
      </w:pPr>
      <w:r w:rsidRPr="00C14C4D">
        <w:rPr>
          <w:b/>
        </w:rPr>
        <w:t xml:space="preserve">- </w:t>
      </w:r>
      <w:r w:rsidR="009D143C" w:rsidRPr="00BB39AE">
        <w:rPr>
          <w:b/>
          <w:u w:val="single"/>
        </w:rPr>
        <w:t>Dr. Adailton Silva Gomes</w:t>
      </w:r>
      <w:r w:rsidR="00BB39AE">
        <w:t>:</w:t>
      </w:r>
      <w:r w:rsidR="003E738A">
        <w:t xml:space="preserve"> Fez algun</w:t>
      </w:r>
      <w:r w:rsidR="009D143C">
        <w:t>s co</w:t>
      </w:r>
      <w:r w:rsidR="003E738A">
        <w:t>mentários</w:t>
      </w:r>
      <w:r w:rsidR="009D143C">
        <w:t xml:space="preserve"> com relação ao </w:t>
      </w:r>
      <w:r w:rsidR="0060555F">
        <w:t>“</w:t>
      </w:r>
      <w:r w:rsidR="009D143C">
        <w:t xml:space="preserve">Projeto de Lei </w:t>
      </w:r>
      <w:r w:rsidR="0060555F">
        <w:t>que concede</w:t>
      </w:r>
      <w:r w:rsidR="009D143C">
        <w:t xml:space="preserve"> Subvenções Sociais pa</w:t>
      </w:r>
      <w:r w:rsidR="0060555F">
        <w:t xml:space="preserve">ra </w:t>
      </w:r>
      <w:r w:rsidR="00BB39AE">
        <w:t>as Entidades</w:t>
      </w:r>
      <w:r w:rsidR="0060555F">
        <w:t>”</w:t>
      </w:r>
      <w:r w:rsidR="00BB39AE">
        <w:t>,</w:t>
      </w:r>
      <w:r w:rsidR="0060555F">
        <w:t xml:space="preserve"> </w:t>
      </w:r>
      <w:r w:rsidR="009D143C">
        <w:t>Exercício de 2015, falou que este projeto de lei deve adequar a nova legislação federal já em vigor a</w:t>
      </w:r>
      <w:r w:rsidR="009F3B1F">
        <w:t xml:space="preserve"> partir </w:t>
      </w:r>
      <w:r w:rsidR="009B29A3">
        <w:t xml:space="preserve">desde </w:t>
      </w:r>
      <w:r w:rsidR="00D91B06">
        <w:t xml:space="preserve">o dia 31/10 do corrente </w:t>
      </w:r>
      <w:r w:rsidR="009B29A3">
        <w:t xml:space="preserve">ano, e que ele sugere que </w:t>
      </w:r>
      <w:r w:rsidR="009B29A3">
        <w:lastRenderedPageBreak/>
        <w:t>este P</w:t>
      </w:r>
      <w:r w:rsidR="009D143C">
        <w:t>rojeto</w:t>
      </w:r>
      <w:r w:rsidR="009B29A3">
        <w:t xml:space="preserve"> de Lei</w:t>
      </w:r>
      <w:r w:rsidR="009D143C">
        <w:t xml:space="preserve"> seja retirado pelo Executivo Municipal para </w:t>
      </w:r>
      <w:r w:rsidR="00571654">
        <w:t xml:space="preserve">que sejam feitas as modificações necessárias e depois ser encaminhado </w:t>
      </w:r>
      <w:r w:rsidR="00BB39AE">
        <w:t xml:space="preserve">novamente </w:t>
      </w:r>
      <w:r w:rsidR="00571654">
        <w:t xml:space="preserve">a esta Casa para a devida </w:t>
      </w:r>
      <w:r w:rsidR="009B29A3">
        <w:t>discussão e votação em plenário;</w:t>
      </w:r>
    </w:p>
    <w:p w:rsidR="009B29A3" w:rsidRDefault="00BB39AE" w:rsidP="00B9554F">
      <w:pPr>
        <w:ind w:right="-1036"/>
        <w:jc w:val="both"/>
      </w:pPr>
      <w:r>
        <w:t xml:space="preserve">Dr. Adailton também </w:t>
      </w:r>
      <w:r w:rsidR="00826886">
        <w:t>fez um breve comentário com relação</w:t>
      </w:r>
      <w:r>
        <w:t xml:space="preserve"> </w:t>
      </w:r>
      <w:r w:rsidR="00826886">
        <w:t>a</w:t>
      </w:r>
      <w:r>
        <w:t xml:space="preserve">o </w:t>
      </w:r>
      <w:r w:rsidR="0060555F">
        <w:t>“</w:t>
      </w:r>
      <w:r>
        <w:t xml:space="preserve">Projeto de Lei que </w:t>
      </w:r>
      <w:r w:rsidR="00826886">
        <w:t xml:space="preserve">insere um novo artigo no </w:t>
      </w:r>
      <w:r>
        <w:t>Estatuto</w:t>
      </w:r>
      <w:r w:rsidR="00826886">
        <w:t xml:space="preserve"> dos Servidores Municipais</w:t>
      </w:r>
      <w:r w:rsidR="0060555F">
        <w:t>”</w:t>
      </w:r>
      <w:r w:rsidR="00826886">
        <w:t xml:space="preserve">, de autoria de cinco </w:t>
      </w:r>
      <w:r>
        <w:t>vereadores,</w:t>
      </w:r>
      <w:r w:rsidR="00826886">
        <w:t xml:space="preserve"> elaborado pela assessoria jurídica desta Casa.</w:t>
      </w:r>
      <w:r w:rsidR="00826886" w:rsidRPr="00826886">
        <w:t xml:space="preserve"> </w:t>
      </w:r>
      <w:r w:rsidR="00826886">
        <w:t xml:space="preserve">Comentou que o Estatuto de SSRV é do ano de 1963, e está muito defasado, com grande parte inaplicável e muita coisa nova ele não contém. </w:t>
      </w:r>
      <w:r w:rsidR="009B29A3">
        <w:t>D</w:t>
      </w:r>
      <w:r w:rsidR="00826886">
        <w:t>isse também que este é um dispositivo que já tem em todos os Estatutos, e que a finalidade deste projeto de lei</w:t>
      </w:r>
      <w:r w:rsidR="009B29A3">
        <w:t>,</w:t>
      </w:r>
      <w:r w:rsidR="00826886">
        <w:t xml:space="preserve"> é fazer uma pequena atualização no Estatuto</w:t>
      </w:r>
      <w:r w:rsidR="009B29A3">
        <w:t>, trazendo um artigo que já consta no Estatuto da União e do Estado, mas pro futuro o ideal é que se faça um novo estatuto em nosso município, pois o atual está muito defasado</w:t>
      </w:r>
      <w:r w:rsidR="00181536">
        <w:t>, e que poderá criar problemas judiciais para o município, ou criar problemas para os próprios servidores, que terão dificuldades para pleitear certos direitos, que não estão previstos na forma adequada neste estatuto.</w:t>
      </w:r>
    </w:p>
    <w:p w:rsidR="00BB39AE" w:rsidRDefault="00F86813" w:rsidP="00B9554F">
      <w:pPr>
        <w:ind w:right="-1036"/>
        <w:jc w:val="both"/>
      </w:pPr>
      <w:r>
        <w:t xml:space="preserve">Ao final </w:t>
      </w:r>
      <w:r w:rsidR="009B29A3">
        <w:t xml:space="preserve">de seu comentário, </w:t>
      </w:r>
      <w:r>
        <w:t>ele r</w:t>
      </w:r>
      <w:r w:rsidR="00BB39AE">
        <w:t xml:space="preserve">espondeu várias perguntas e esclareceu </w:t>
      </w:r>
      <w:r>
        <w:t>as dúvidas d</w:t>
      </w:r>
      <w:r w:rsidR="00BB39AE">
        <w:t>os vereadores com relação</w:t>
      </w:r>
      <w:r>
        <w:t xml:space="preserve"> a este projeto de lei em tramitação nesta Casa Legislativa.</w:t>
      </w:r>
      <w:r w:rsidR="00BB39AE">
        <w:t xml:space="preserve"> </w:t>
      </w:r>
    </w:p>
    <w:p w:rsidR="007D5D89" w:rsidRDefault="007D5D89" w:rsidP="00B9554F">
      <w:pPr>
        <w:ind w:right="-1036"/>
        <w:jc w:val="both"/>
      </w:pPr>
    </w:p>
    <w:p w:rsidR="00A804E5" w:rsidRDefault="00A804E5" w:rsidP="00B9554F">
      <w:pPr>
        <w:ind w:right="-1036"/>
        <w:jc w:val="both"/>
      </w:pPr>
      <w:r>
        <w:t xml:space="preserve">- </w:t>
      </w:r>
      <w:r>
        <w:rPr>
          <w:b/>
          <w:u w:val="single"/>
        </w:rPr>
        <w:t>Vereador Paulo Henrique de Souza Pinto</w:t>
      </w:r>
      <w:r>
        <w:t xml:space="preserve">: Com relação ao ofício de nº 11/2014 </w:t>
      </w:r>
      <w:r w:rsidR="00EA3EC6">
        <w:t xml:space="preserve">da Unidade Básica de Saúde-Crescer de SSRV </w:t>
      </w:r>
      <w:r>
        <w:t xml:space="preserve">acima citado, após conversar com os demais membros desta Casa, ficou decidido </w:t>
      </w:r>
      <w:r w:rsidR="00DE7628">
        <w:t xml:space="preserve">por eles </w:t>
      </w:r>
      <w:r>
        <w:t xml:space="preserve">que </w:t>
      </w:r>
      <w:r w:rsidR="00ED0A4A">
        <w:t>esta Casa</w:t>
      </w:r>
      <w:r w:rsidR="00DE7628">
        <w:t xml:space="preserve"> passar</w:t>
      </w:r>
      <w:r w:rsidR="00EA3EC6">
        <w:t>á</w:t>
      </w:r>
      <w:r w:rsidR="00ED0A4A">
        <w:t xml:space="preserve"> o dinheiro para a Prefeitura</w:t>
      </w:r>
      <w:r>
        <w:t xml:space="preserve"> Municipal para </w:t>
      </w:r>
      <w:r w:rsidR="00DE7628">
        <w:t xml:space="preserve">que ela </w:t>
      </w:r>
      <w:r w:rsidR="00EA3EC6">
        <w:t xml:space="preserve">possa </w:t>
      </w:r>
      <w:r>
        <w:t>compra</w:t>
      </w:r>
      <w:r w:rsidR="000B5F1D">
        <w:t>r</w:t>
      </w:r>
      <w:r>
        <w:t xml:space="preserve"> </w:t>
      </w:r>
      <w:r w:rsidR="00C14C4D">
        <w:t xml:space="preserve">as Camisas solicitadas; </w:t>
      </w:r>
    </w:p>
    <w:p w:rsidR="00C14C4D" w:rsidRDefault="00C14C4D" w:rsidP="00B9554F">
      <w:pPr>
        <w:ind w:right="-1036"/>
        <w:jc w:val="both"/>
      </w:pPr>
      <w:r>
        <w:t>O vereador comentou sobre a não realização do Campeonato Municipal de Futebol em nossa cidade</w:t>
      </w:r>
      <w:r w:rsidR="000420EF">
        <w:t>, e também sobre a chegada de mais um “Ônibus Escolar” para o nosso município</w:t>
      </w:r>
      <w:r>
        <w:t>.</w:t>
      </w:r>
    </w:p>
    <w:p w:rsidR="00A804E5" w:rsidRDefault="00A804E5" w:rsidP="00B9554F">
      <w:pPr>
        <w:ind w:right="-1036"/>
        <w:jc w:val="both"/>
      </w:pPr>
    </w:p>
    <w:p w:rsidR="0053697B" w:rsidRDefault="00B9554F" w:rsidP="00B9554F">
      <w:pPr>
        <w:ind w:right="-1036"/>
        <w:jc w:val="both"/>
      </w:pPr>
      <w:r>
        <w:t xml:space="preserve">- </w:t>
      </w:r>
      <w:r w:rsidRPr="004B022B">
        <w:rPr>
          <w:b/>
          <w:u w:val="single"/>
        </w:rPr>
        <w:t xml:space="preserve">Vereadora </w:t>
      </w:r>
      <w:r w:rsidRPr="00BB664A">
        <w:rPr>
          <w:b/>
          <w:u w:val="single"/>
        </w:rPr>
        <w:t>Luiza Helena Marques</w:t>
      </w:r>
      <w:r>
        <w:rPr>
          <w:b/>
          <w:u w:val="single"/>
        </w:rPr>
        <w:t>:</w:t>
      </w:r>
      <w:r>
        <w:t xml:space="preserve"> </w:t>
      </w:r>
      <w:r w:rsidR="00DE7628">
        <w:t>Parabenizou o</w:t>
      </w:r>
      <w:r w:rsidR="00B37312">
        <w:t xml:space="preserve"> </w:t>
      </w:r>
      <w:r w:rsidR="00C76770">
        <w:t xml:space="preserve">pessoal </w:t>
      </w:r>
      <w:r w:rsidR="0053697B">
        <w:t>da S</w:t>
      </w:r>
      <w:r w:rsidR="00C76770">
        <w:t xml:space="preserve">aúde pelo </w:t>
      </w:r>
      <w:r w:rsidR="00B37312">
        <w:t>“</w:t>
      </w:r>
      <w:r w:rsidR="00DE7628">
        <w:t>O</w:t>
      </w:r>
      <w:r w:rsidR="00C76770">
        <w:t>utubro</w:t>
      </w:r>
      <w:r w:rsidR="0053697B">
        <w:t xml:space="preserve"> </w:t>
      </w:r>
      <w:r w:rsidR="00DE7628">
        <w:t>R</w:t>
      </w:r>
      <w:r w:rsidR="0053697B">
        <w:t>osa</w:t>
      </w:r>
      <w:r w:rsidR="00B37312">
        <w:t>”</w:t>
      </w:r>
      <w:r w:rsidR="0053697B">
        <w:t>,</w:t>
      </w:r>
      <w:r w:rsidR="00C76770">
        <w:t xml:space="preserve"> comemorado em nossa cidade</w:t>
      </w:r>
      <w:r w:rsidR="00B37312">
        <w:t>,</w:t>
      </w:r>
      <w:r w:rsidR="0053697B">
        <w:t xml:space="preserve"> e também</w:t>
      </w:r>
      <w:r w:rsidR="00B37312">
        <w:t>,</w:t>
      </w:r>
      <w:r w:rsidR="0053697B">
        <w:t xml:space="preserve"> </w:t>
      </w:r>
      <w:r w:rsidR="00CA448D">
        <w:t xml:space="preserve">parabenizou </w:t>
      </w:r>
      <w:r w:rsidR="0053697B">
        <w:t>as mulheres que estão fazendo ginástica jun</w:t>
      </w:r>
      <w:r w:rsidR="00B37312">
        <w:t>tamente com o professor Marcelo;</w:t>
      </w:r>
    </w:p>
    <w:p w:rsidR="0053697B" w:rsidRDefault="0053697B" w:rsidP="00B9554F">
      <w:pPr>
        <w:ind w:right="-1036"/>
        <w:jc w:val="both"/>
      </w:pPr>
      <w:r>
        <w:t>Com relaç</w:t>
      </w:r>
      <w:r w:rsidR="00CA448D">
        <w:t>ão a Feira Cultural ela pa</w:t>
      </w:r>
      <w:r w:rsidR="00AD4912">
        <w:t xml:space="preserve">rabenizou todas as pessoas que </w:t>
      </w:r>
      <w:r w:rsidR="00CA448D">
        <w:t>organizaram e tra</w:t>
      </w:r>
      <w:r w:rsidR="00B37312">
        <w:t>balharam para o sucesso da mesma;</w:t>
      </w:r>
    </w:p>
    <w:p w:rsidR="00CA448D" w:rsidRPr="00CA448D" w:rsidRDefault="00CA448D" w:rsidP="00B9554F">
      <w:pPr>
        <w:ind w:right="-1036"/>
        <w:jc w:val="both"/>
      </w:pPr>
      <w:r>
        <w:t>A vereadora agradeceu a prese</w:t>
      </w:r>
      <w:r w:rsidR="00AD4912">
        <w:t>nça do Presidente da Câmara de P</w:t>
      </w:r>
      <w:r>
        <w:t xml:space="preserve">ouso Alto </w:t>
      </w:r>
      <w:r w:rsidRPr="00CA448D">
        <w:t>Vereador Jo</w:t>
      </w:r>
      <w:r w:rsidR="008C12D2">
        <w:t>sé Raimundo Maciel nesta sessão;</w:t>
      </w:r>
    </w:p>
    <w:p w:rsidR="0053697B" w:rsidRDefault="00B37312" w:rsidP="00B9554F">
      <w:pPr>
        <w:ind w:right="-1036"/>
        <w:jc w:val="both"/>
      </w:pPr>
      <w:r>
        <w:t xml:space="preserve">A vereadora Luiza Helena falou da necessidade de colocar energia elétrica na casa da senhora </w:t>
      </w:r>
      <w:r w:rsidR="00BF19E0">
        <w:t>Sara, moradora no bairro Rio dos Santos,</w:t>
      </w:r>
      <w:r>
        <w:t xml:space="preserve"> pois seu filho </w:t>
      </w:r>
      <w:r w:rsidR="00BF19E0">
        <w:t xml:space="preserve">recém-nascido </w:t>
      </w:r>
      <w:r>
        <w:t>faz tratamentos</w:t>
      </w:r>
      <w:r w:rsidR="00BF19E0">
        <w:t xml:space="preserve"> </w:t>
      </w:r>
      <w:r>
        <w:t xml:space="preserve">médicos </w:t>
      </w:r>
      <w:r w:rsidR="00BF19E0">
        <w:t xml:space="preserve">controlados </w:t>
      </w:r>
      <w:r>
        <w:t xml:space="preserve">e precisa da energia elétrica </w:t>
      </w:r>
      <w:r w:rsidR="0081211D">
        <w:t xml:space="preserve">em sua casa </w:t>
      </w:r>
      <w:r>
        <w:t xml:space="preserve">para dar continuidade ao tratamento devido </w:t>
      </w:r>
      <w:r w:rsidR="008C12D2">
        <w:t>ao</w:t>
      </w:r>
      <w:r w:rsidR="00BF19E0">
        <w:t xml:space="preserve"> seu estado de saúde</w:t>
      </w:r>
      <w:r>
        <w:t>.</w:t>
      </w:r>
      <w:r w:rsidR="0081211D">
        <w:t xml:space="preserve"> Disse que já foi encaminhado </w:t>
      </w:r>
      <w:r w:rsidR="008C12D2">
        <w:t xml:space="preserve">esta questão </w:t>
      </w:r>
      <w:r w:rsidR="0081211D">
        <w:t>para a Assistência Social</w:t>
      </w:r>
      <w:r w:rsidR="00181536">
        <w:t xml:space="preserve"> de nosso município</w:t>
      </w:r>
      <w:r w:rsidR="008C12D2">
        <w:t>,</w:t>
      </w:r>
      <w:r w:rsidR="0081211D">
        <w:t xml:space="preserve"> e pede o apoio dos colegas Edis para solucionar este assunto o quanto mais rápido possível.</w:t>
      </w:r>
    </w:p>
    <w:p w:rsidR="001C4769" w:rsidRDefault="001C4769" w:rsidP="00B9554F">
      <w:pPr>
        <w:ind w:right="-1036"/>
        <w:jc w:val="both"/>
      </w:pPr>
    </w:p>
    <w:p w:rsidR="00AD4912" w:rsidRDefault="00260D4E" w:rsidP="00260D4E">
      <w:pPr>
        <w:ind w:right="-994"/>
        <w:jc w:val="both"/>
      </w:pPr>
      <w:r>
        <w:t xml:space="preserve">- </w:t>
      </w:r>
      <w:r>
        <w:rPr>
          <w:b/>
          <w:u w:val="single"/>
        </w:rPr>
        <w:t>Vereador Evaldo Carlos da Silva</w:t>
      </w:r>
      <w:r>
        <w:t xml:space="preserve">: </w:t>
      </w:r>
      <w:r w:rsidR="00AD4912">
        <w:t>Fez alguns c</w:t>
      </w:r>
      <w:r>
        <w:t>oment</w:t>
      </w:r>
      <w:r w:rsidR="00AD4912">
        <w:t>ários com relação a situação da senhora Natália do Bairro Aterrado, e sobre o Trem Turístico, di</w:t>
      </w:r>
      <w:r w:rsidR="00446C9E">
        <w:t>sse</w:t>
      </w:r>
      <w:r w:rsidR="00AD4912">
        <w:t xml:space="preserve"> que falta interesse político em executar da obra;</w:t>
      </w:r>
    </w:p>
    <w:p w:rsidR="00AD4912" w:rsidRDefault="00AD4912" w:rsidP="00260D4E">
      <w:pPr>
        <w:ind w:right="-994"/>
        <w:jc w:val="both"/>
      </w:pPr>
      <w:r>
        <w:t>Já com relação a Taxa de Iluminação Pública falou que a postura da Câmara, por várias vezes é contra o aumento de impostos que prejudic</w:t>
      </w:r>
      <w:r w:rsidR="006A2642">
        <w:t>am o povo rioverdense;</w:t>
      </w:r>
    </w:p>
    <w:p w:rsidR="006A2642" w:rsidRPr="006A2642" w:rsidRDefault="00AD4912" w:rsidP="006A2642">
      <w:pPr>
        <w:ind w:right="-1036"/>
        <w:jc w:val="both"/>
      </w:pPr>
      <w:r w:rsidRPr="006A2642">
        <w:t xml:space="preserve">O vereador também fez </w:t>
      </w:r>
      <w:r w:rsidR="00260D4E" w:rsidRPr="006A2642">
        <w:t>Pedido</w:t>
      </w:r>
      <w:r w:rsidRPr="006A2642">
        <w:t>s</w:t>
      </w:r>
      <w:r w:rsidR="00260D4E" w:rsidRPr="006A2642">
        <w:t xml:space="preserve"> Verba</w:t>
      </w:r>
      <w:r w:rsidRPr="006A2642">
        <w:t>is</w:t>
      </w:r>
      <w:r w:rsidR="00260D4E" w:rsidRPr="006A2642">
        <w:t xml:space="preserve"> para que seja</w:t>
      </w:r>
      <w:r w:rsidRPr="006A2642">
        <w:t>m</w:t>
      </w:r>
      <w:r w:rsidR="00260D4E" w:rsidRPr="006A2642">
        <w:t xml:space="preserve"> encaminhado</w:t>
      </w:r>
      <w:r w:rsidRPr="006A2642">
        <w:t>s</w:t>
      </w:r>
      <w:r w:rsidR="00260D4E" w:rsidRPr="006A2642">
        <w:t xml:space="preserve"> ao Executiv</w:t>
      </w:r>
      <w:r w:rsidR="006A2642">
        <w:t xml:space="preserve">o Municipal através de oficio, </w:t>
      </w:r>
      <w:r w:rsidR="00260D4E" w:rsidRPr="006A2642">
        <w:t xml:space="preserve">solicitando a </w:t>
      </w:r>
      <w:r w:rsidR="006A2642" w:rsidRPr="006A2642">
        <w:t>“Colocação de “Quebra-Molas</w:t>
      </w:r>
      <w:r w:rsidR="006A2642">
        <w:t>”</w:t>
      </w:r>
      <w:r w:rsidR="006A2642" w:rsidRPr="006A2642">
        <w:t xml:space="preserve"> na saída da MG-</w:t>
      </w:r>
      <w:r w:rsidR="00D07CD5">
        <w:t>350 para a cidade de Virgínia</w:t>
      </w:r>
      <w:r w:rsidR="006A2642" w:rsidRPr="006A2642">
        <w:t xml:space="preserve">. </w:t>
      </w:r>
      <w:r w:rsidR="009E6BF5">
        <w:t>(</w:t>
      </w:r>
      <w:r w:rsidR="006A2642" w:rsidRPr="006A2642">
        <w:t xml:space="preserve">Refazer o </w:t>
      </w:r>
      <w:r w:rsidR="006A2642">
        <w:t>pedido já feito ao DER/MG</w:t>
      </w:r>
      <w:r w:rsidR="009E6BF5">
        <w:t>)</w:t>
      </w:r>
      <w:r w:rsidR="006A2642">
        <w:t>;</w:t>
      </w:r>
      <w:r w:rsidR="006A2642" w:rsidRPr="006A2642">
        <w:t xml:space="preserve"> Justificativa pela não realização no presente ano do “Campeonato Municipal de Futebol de Campo” em nossa cidade</w:t>
      </w:r>
      <w:r w:rsidR="006A2642">
        <w:t xml:space="preserve">; e </w:t>
      </w:r>
      <w:r w:rsidR="006A2642" w:rsidRPr="006A2642">
        <w:t xml:space="preserve">Encaminhar toda a “documentação inerente a situação do Funcionário da Câmara” (Defesa do Executivo Municipal e </w:t>
      </w:r>
      <w:r w:rsidR="006A2642" w:rsidRPr="006A2642">
        <w:lastRenderedPageBreak/>
        <w:t>Respostas da Promotoria) com relação a denúncia feita ao Promotor de Justiça de desvio de função do citado funcionário</w:t>
      </w:r>
      <w:r w:rsidR="006A2642">
        <w:t>”</w:t>
      </w:r>
      <w:r w:rsidR="006A2642" w:rsidRPr="006A2642">
        <w:t xml:space="preserve">.  </w:t>
      </w:r>
    </w:p>
    <w:p w:rsidR="00354003" w:rsidRDefault="00354003" w:rsidP="00260D4E">
      <w:pPr>
        <w:ind w:right="-1036"/>
        <w:jc w:val="both"/>
      </w:pPr>
    </w:p>
    <w:p w:rsidR="00260D4E" w:rsidRDefault="00260D4E" w:rsidP="00260D4E">
      <w:pPr>
        <w:ind w:right="-1036"/>
        <w:jc w:val="both"/>
      </w:pPr>
      <w:r>
        <w:t xml:space="preserve">Ao encerrar a reunião, o Senhor Presidente agradeceu a presença do público e convidou a todos para a próxima reunião ordinária da Câmara, a ser realizada no próximo dia </w:t>
      </w:r>
      <w:r>
        <w:rPr>
          <w:b/>
        </w:rPr>
        <w:t xml:space="preserve">17 </w:t>
      </w:r>
      <w:r>
        <w:t xml:space="preserve">de </w:t>
      </w:r>
      <w:r>
        <w:rPr>
          <w:b/>
        </w:rPr>
        <w:t xml:space="preserve">novembro </w:t>
      </w:r>
      <w:r>
        <w:t xml:space="preserve">de </w:t>
      </w:r>
      <w:r>
        <w:rPr>
          <w:b/>
        </w:rPr>
        <w:t>2014</w:t>
      </w:r>
      <w:r>
        <w:t xml:space="preserve">, às </w:t>
      </w:r>
      <w:r>
        <w:rPr>
          <w:b/>
        </w:rPr>
        <w:t>19:00</w:t>
      </w:r>
      <w:r>
        <w:t xml:space="preserve"> horas.</w:t>
      </w:r>
    </w:p>
    <w:p w:rsidR="00260D4E" w:rsidRPr="005B433A" w:rsidRDefault="00260D4E" w:rsidP="00260D4E">
      <w:pPr>
        <w:ind w:right="-1036"/>
        <w:jc w:val="both"/>
        <w:rPr>
          <w:sz w:val="16"/>
          <w:szCs w:val="16"/>
        </w:rPr>
      </w:pPr>
    </w:p>
    <w:p w:rsidR="00260D4E" w:rsidRDefault="00260D4E" w:rsidP="00260D4E">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260D4E" w:rsidRDefault="00260D4E" w:rsidP="00260D4E">
      <w:pPr>
        <w:ind w:right="-1036"/>
        <w:jc w:val="both"/>
      </w:pPr>
    </w:p>
    <w:p w:rsidR="00260D4E" w:rsidRDefault="00260D4E" w:rsidP="00260D4E">
      <w:pPr>
        <w:ind w:right="-1036"/>
        <w:jc w:val="both"/>
      </w:pPr>
    </w:p>
    <w:p w:rsidR="00260D4E" w:rsidRDefault="00260D4E" w:rsidP="00260D4E">
      <w:pPr>
        <w:ind w:right="-1036"/>
        <w:jc w:val="both"/>
      </w:pPr>
    </w:p>
    <w:p w:rsidR="00354003" w:rsidRDefault="00354003" w:rsidP="00260D4E">
      <w:pPr>
        <w:ind w:right="-1036"/>
        <w:jc w:val="both"/>
      </w:pPr>
    </w:p>
    <w:p w:rsidR="00354003" w:rsidRDefault="00354003" w:rsidP="00260D4E">
      <w:pPr>
        <w:ind w:right="-1036"/>
        <w:jc w:val="both"/>
      </w:pPr>
    </w:p>
    <w:p w:rsidR="00354003" w:rsidRDefault="00354003" w:rsidP="00260D4E">
      <w:pPr>
        <w:ind w:right="-1036"/>
        <w:jc w:val="both"/>
      </w:pPr>
    </w:p>
    <w:p w:rsidR="00260D4E" w:rsidRDefault="00260D4E" w:rsidP="00260D4E">
      <w:pPr>
        <w:ind w:right="-1036"/>
        <w:jc w:val="both"/>
      </w:pPr>
    </w:p>
    <w:p w:rsidR="00260D4E" w:rsidRDefault="00260D4E" w:rsidP="00260D4E">
      <w:pPr>
        <w:ind w:right="-1036"/>
        <w:jc w:val="both"/>
      </w:pPr>
      <w:r>
        <w:t xml:space="preserve">_____________________________________              __________________________________   </w:t>
      </w:r>
    </w:p>
    <w:p w:rsidR="00260D4E" w:rsidRDefault="00260D4E" w:rsidP="00260D4E">
      <w:pPr>
        <w:ind w:right="-1036"/>
        <w:jc w:val="both"/>
      </w:pPr>
      <w:r>
        <w:t xml:space="preserve">  Presidente: Paulo Henrique de Souza Pinto                      Secretário: Benedito Jorge da Silva</w:t>
      </w:r>
    </w:p>
    <w:p w:rsidR="00260D4E" w:rsidRDefault="00260D4E" w:rsidP="00260D4E"/>
    <w:p w:rsidR="00AA5BD5" w:rsidRDefault="00AA5BD5"/>
    <w:sectPr w:rsidR="00AA5BD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135" w:rsidRDefault="00C04135">
      <w:r>
        <w:separator/>
      </w:r>
    </w:p>
  </w:endnote>
  <w:endnote w:type="continuationSeparator" w:id="0">
    <w:p w:rsidR="00C04135" w:rsidRDefault="00C0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53162"/>
      <w:docPartObj>
        <w:docPartGallery w:val="Page Numbers (Bottom of Page)"/>
        <w:docPartUnique/>
      </w:docPartObj>
    </w:sdtPr>
    <w:sdtEndPr/>
    <w:sdtContent>
      <w:p w:rsidR="005A1478" w:rsidRDefault="0066733E">
        <w:pPr>
          <w:pStyle w:val="Rodap"/>
          <w:jc w:val="right"/>
        </w:pPr>
        <w:r>
          <w:fldChar w:fldCharType="begin"/>
        </w:r>
        <w:r>
          <w:instrText>PAGE   \* MERGEFORMAT</w:instrText>
        </w:r>
        <w:r>
          <w:fldChar w:fldCharType="separate"/>
        </w:r>
        <w:r w:rsidR="00407E22">
          <w:rPr>
            <w:noProof/>
          </w:rPr>
          <w:t>4</w:t>
        </w:r>
        <w:r>
          <w:fldChar w:fldCharType="end"/>
        </w:r>
      </w:p>
    </w:sdtContent>
  </w:sdt>
  <w:p w:rsidR="005A1478" w:rsidRDefault="00C041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135" w:rsidRDefault="00C04135">
      <w:r>
        <w:separator/>
      </w:r>
    </w:p>
  </w:footnote>
  <w:footnote w:type="continuationSeparator" w:id="0">
    <w:p w:rsidR="00C04135" w:rsidRDefault="00C04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DB67A2" w:rsidRPr="00B93D23" w:rsidTr="00EA7193">
      <w:tc>
        <w:tcPr>
          <w:tcW w:w="720" w:type="dxa"/>
        </w:tcPr>
        <w:p w:rsidR="00DB67A2" w:rsidRPr="00B93D23" w:rsidRDefault="0066733E" w:rsidP="00EA7193">
          <w:pPr>
            <w:ind w:right="360"/>
          </w:pPr>
          <w:r w:rsidRPr="00B93D23">
            <w:rPr>
              <w:noProof/>
            </w:rPr>
            <w:drawing>
              <wp:anchor distT="0" distB="0" distL="114300" distR="114300" simplePos="0" relativeHeight="251659264" behindDoc="1" locked="0" layoutInCell="1" allowOverlap="1" wp14:anchorId="77422F00" wp14:editId="4112111B">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DB67A2" w:rsidRPr="00B93D23" w:rsidRDefault="0066733E" w:rsidP="00EA7193">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DB67A2" w:rsidRPr="00B93D23" w:rsidRDefault="0066733E" w:rsidP="00EA7193">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DB67A2" w:rsidRPr="00B93D23" w:rsidRDefault="0066733E" w:rsidP="00EA7193">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DB67A2" w:rsidRPr="00B93D23" w:rsidRDefault="0066733E" w:rsidP="00EA7193">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DB67A2" w:rsidRDefault="00C0413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4E"/>
    <w:rsid w:val="0000779D"/>
    <w:rsid w:val="000420EF"/>
    <w:rsid w:val="00085702"/>
    <w:rsid w:val="000B5F1D"/>
    <w:rsid w:val="00181536"/>
    <w:rsid w:val="001C4769"/>
    <w:rsid w:val="001F52B0"/>
    <w:rsid w:val="00260D4E"/>
    <w:rsid w:val="00285FC8"/>
    <w:rsid w:val="00296D5F"/>
    <w:rsid w:val="00345D22"/>
    <w:rsid w:val="00354003"/>
    <w:rsid w:val="003910B3"/>
    <w:rsid w:val="003B2569"/>
    <w:rsid w:val="003E738A"/>
    <w:rsid w:val="00407E22"/>
    <w:rsid w:val="004126F2"/>
    <w:rsid w:val="00446C9E"/>
    <w:rsid w:val="004A3786"/>
    <w:rsid w:val="00527056"/>
    <w:rsid w:val="0053537D"/>
    <w:rsid w:val="0053697B"/>
    <w:rsid w:val="00571654"/>
    <w:rsid w:val="005868C0"/>
    <w:rsid w:val="0060555F"/>
    <w:rsid w:val="0066419F"/>
    <w:rsid w:val="0066733E"/>
    <w:rsid w:val="006A2642"/>
    <w:rsid w:val="00776897"/>
    <w:rsid w:val="007D5D89"/>
    <w:rsid w:val="007F4501"/>
    <w:rsid w:val="0081211D"/>
    <w:rsid w:val="00826886"/>
    <w:rsid w:val="008278C1"/>
    <w:rsid w:val="008600E1"/>
    <w:rsid w:val="008C12D2"/>
    <w:rsid w:val="00936610"/>
    <w:rsid w:val="009B29A3"/>
    <w:rsid w:val="009D143C"/>
    <w:rsid w:val="009E6BF5"/>
    <w:rsid w:val="009F3B1F"/>
    <w:rsid w:val="00A67ACB"/>
    <w:rsid w:val="00A804E5"/>
    <w:rsid w:val="00AA5BD5"/>
    <w:rsid w:val="00AD4912"/>
    <w:rsid w:val="00B37312"/>
    <w:rsid w:val="00B9554F"/>
    <w:rsid w:val="00BB39AE"/>
    <w:rsid w:val="00BF19E0"/>
    <w:rsid w:val="00C04135"/>
    <w:rsid w:val="00C14C4D"/>
    <w:rsid w:val="00C76770"/>
    <w:rsid w:val="00CA448D"/>
    <w:rsid w:val="00D07CD5"/>
    <w:rsid w:val="00D91B06"/>
    <w:rsid w:val="00DE7628"/>
    <w:rsid w:val="00E74004"/>
    <w:rsid w:val="00EA3EC6"/>
    <w:rsid w:val="00ED0A4A"/>
    <w:rsid w:val="00F77128"/>
    <w:rsid w:val="00F86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85327-97BB-4322-A373-F1E43CE9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D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0D4E"/>
    <w:pPr>
      <w:tabs>
        <w:tab w:val="center" w:pos="4252"/>
        <w:tab w:val="right" w:pos="8504"/>
      </w:tabs>
    </w:pPr>
  </w:style>
  <w:style w:type="character" w:customStyle="1" w:styleId="CabealhoChar">
    <w:name w:val="Cabeçalho Char"/>
    <w:basedOn w:val="Fontepargpadro"/>
    <w:link w:val="Cabealho"/>
    <w:uiPriority w:val="99"/>
    <w:rsid w:val="00260D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60D4E"/>
    <w:pPr>
      <w:tabs>
        <w:tab w:val="center" w:pos="4252"/>
        <w:tab w:val="right" w:pos="8504"/>
      </w:tabs>
    </w:pPr>
  </w:style>
  <w:style w:type="character" w:customStyle="1" w:styleId="RodapChar">
    <w:name w:val="Rodapé Char"/>
    <w:basedOn w:val="Fontepargpadro"/>
    <w:link w:val="Rodap"/>
    <w:uiPriority w:val="99"/>
    <w:rsid w:val="00260D4E"/>
    <w:rPr>
      <w:rFonts w:ascii="Times New Roman" w:eastAsia="Times New Roman" w:hAnsi="Times New Roman" w:cs="Times New Roman"/>
      <w:sz w:val="24"/>
      <w:szCs w:val="24"/>
      <w:lang w:eastAsia="pt-BR"/>
    </w:rPr>
  </w:style>
  <w:style w:type="table" w:styleId="Tabelacomgrade">
    <w:name w:val="Table Grid"/>
    <w:basedOn w:val="Tabelanormal"/>
    <w:rsid w:val="00260D4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D5D89"/>
    <w:rPr>
      <w:rFonts w:ascii="Segoe UI" w:hAnsi="Segoe UI" w:cs="Segoe UI"/>
      <w:sz w:val="18"/>
      <w:szCs w:val="18"/>
    </w:rPr>
  </w:style>
  <w:style w:type="character" w:customStyle="1" w:styleId="TextodebaloChar">
    <w:name w:val="Texto de balão Char"/>
    <w:basedOn w:val="Fontepargpadro"/>
    <w:link w:val="Textodebalo"/>
    <w:uiPriority w:val="99"/>
    <w:semiHidden/>
    <w:rsid w:val="007D5D8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1566</Words>
  <Characters>8459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46</cp:revision>
  <cp:lastPrinted>2014-11-11T09:53:00Z</cp:lastPrinted>
  <dcterms:created xsi:type="dcterms:W3CDTF">2014-11-10T15:40:00Z</dcterms:created>
  <dcterms:modified xsi:type="dcterms:W3CDTF">2014-11-27T09:41:00Z</dcterms:modified>
</cp:coreProperties>
</file>